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4498" w:rsidRPr="00AB4498" w:rsidRDefault="00AB4498" w:rsidP="00AB4498">
      <w:pPr>
        <w:jc w:val="right"/>
        <w:rPr>
          <w:rFonts w:ascii="Times New Roman" w:eastAsia="Times New Roman" w:hAnsi="Times New Roman" w:cs="Times New Roman"/>
          <w:color w:val="000000" w:themeColor="text1"/>
          <w:sz w:val="28"/>
          <w:szCs w:val="28"/>
          <w:lang w:eastAsia="ru-RU"/>
        </w:rPr>
      </w:pPr>
      <w:r w:rsidRPr="00AB4498">
        <w:rPr>
          <w:rFonts w:ascii="Times New Roman" w:eastAsia="Times New Roman" w:hAnsi="Times New Roman" w:cs="Times New Roman"/>
          <w:color w:val="000000" w:themeColor="text1"/>
          <w:sz w:val="28"/>
          <w:szCs w:val="28"/>
          <w:lang w:eastAsia="ru-RU"/>
        </w:rPr>
        <w:t>Приложение № 1</w:t>
      </w:r>
    </w:p>
    <w:p w:rsidR="004E0D66" w:rsidRPr="00AB4498" w:rsidRDefault="00AB4498" w:rsidP="00AB4498">
      <w:pPr>
        <w:jc w:val="center"/>
        <w:rPr>
          <w:rFonts w:ascii="Times New Roman" w:eastAsia="Times New Roman" w:hAnsi="Times New Roman" w:cs="Times New Roman"/>
          <w:b/>
          <w:color w:val="000000" w:themeColor="text1"/>
          <w:sz w:val="28"/>
          <w:szCs w:val="28"/>
          <w:lang w:eastAsia="ru-RU"/>
        </w:rPr>
      </w:pPr>
      <w:r w:rsidRPr="00AB4498">
        <w:rPr>
          <w:rFonts w:ascii="Times New Roman" w:eastAsia="Times New Roman" w:hAnsi="Times New Roman" w:cs="Times New Roman"/>
          <w:b/>
          <w:color w:val="000000" w:themeColor="text1"/>
          <w:sz w:val="28"/>
          <w:szCs w:val="28"/>
          <w:lang w:eastAsia="ru-RU"/>
        </w:rPr>
        <w:t xml:space="preserve">Результаты обследования и </w:t>
      </w:r>
      <w:proofErr w:type="gramStart"/>
      <w:r w:rsidRPr="00AB4498">
        <w:rPr>
          <w:rFonts w:ascii="Times New Roman" w:eastAsia="Times New Roman" w:hAnsi="Times New Roman" w:cs="Times New Roman"/>
          <w:b/>
          <w:color w:val="000000" w:themeColor="text1"/>
          <w:sz w:val="28"/>
          <w:szCs w:val="28"/>
          <w:lang w:eastAsia="ru-RU"/>
        </w:rPr>
        <w:t>изучения</w:t>
      </w:r>
      <w:proofErr w:type="gramEnd"/>
      <w:r w:rsidRPr="00AB4498">
        <w:rPr>
          <w:rFonts w:ascii="Times New Roman" w:eastAsia="Times New Roman" w:hAnsi="Times New Roman" w:cs="Times New Roman"/>
          <w:b/>
          <w:color w:val="000000" w:themeColor="text1"/>
          <w:sz w:val="28"/>
          <w:szCs w:val="28"/>
          <w:lang w:eastAsia="ru-RU"/>
        </w:rPr>
        <w:t xml:space="preserve"> реализуемых на объекте транспортной инфраструктуры мер от угроз совершения актов незаконного вмешательства с учетом соответствующих требований по обеспечению транспортной безопасности</w:t>
      </w:r>
    </w:p>
    <w:p w:rsidR="00AB4498" w:rsidRPr="00AB4498" w:rsidRDefault="00AB4498" w:rsidP="00AB4498">
      <w:pPr>
        <w:numPr>
          <w:ilvl w:val="0"/>
          <w:numId w:val="1"/>
        </w:numPr>
        <w:spacing w:after="0" w:line="240" w:lineRule="auto"/>
        <w:ind w:left="0"/>
        <w:jc w:val="center"/>
        <w:rPr>
          <w:rFonts w:ascii="Times New Roman" w:hAnsi="Times New Roman" w:cs="Times New Roman"/>
          <w:sz w:val="28"/>
          <w:szCs w:val="28"/>
        </w:rPr>
      </w:pPr>
      <w:r w:rsidRPr="00AB4498">
        <w:rPr>
          <w:rFonts w:ascii="Times New Roman" w:hAnsi="Times New Roman" w:cs="Times New Roman"/>
          <w:sz w:val="28"/>
          <w:szCs w:val="28"/>
        </w:rPr>
        <w:t>Результаты обследования</w:t>
      </w:r>
    </w:p>
    <w:p w:rsidR="00AB4498" w:rsidRPr="00AB4498" w:rsidRDefault="00AB4498" w:rsidP="00AB4498">
      <w:pPr>
        <w:spacing w:after="0"/>
        <w:jc w:val="center"/>
        <w:rPr>
          <w:rFonts w:ascii="Times New Roman" w:hAnsi="Times New Roman" w:cs="Times New Roman"/>
          <w:sz w:val="28"/>
          <w:szCs w:val="28"/>
        </w:rPr>
      </w:pPr>
      <w:r w:rsidRPr="00AB4498">
        <w:rPr>
          <w:rFonts w:ascii="Times New Roman" w:hAnsi="Times New Roman" w:cs="Times New Roman"/>
          <w:sz w:val="28"/>
          <w:szCs w:val="28"/>
        </w:rPr>
        <w:t>1.1.Краткие сведения об объекте транспортной инфраструктуры.</w:t>
      </w:r>
    </w:p>
    <w:p w:rsidR="00AB4498" w:rsidRPr="00AB4498" w:rsidRDefault="00AB4498" w:rsidP="00AB4498">
      <w:pPr>
        <w:spacing w:after="0"/>
        <w:ind w:firstLine="567"/>
        <w:jc w:val="both"/>
        <w:rPr>
          <w:rFonts w:ascii="Times New Roman" w:hAnsi="Times New Roman" w:cs="Times New Roman"/>
          <w:sz w:val="28"/>
          <w:szCs w:val="28"/>
        </w:rPr>
      </w:pPr>
      <w:r w:rsidRPr="00AB4498">
        <w:rPr>
          <w:rFonts w:ascii="Times New Roman" w:hAnsi="Times New Roman" w:cs="Times New Roman"/>
          <w:sz w:val="28"/>
          <w:szCs w:val="28"/>
        </w:rPr>
        <w:t>1.1.1. Железобетонный мост предназначен для транспортно-пешеходного передвижения через реку Баган</w:t>
      </w:r>
    </w:p>
    <w:p w:rsidR="00AB4498" w:rsidRPr="00AB4498" w:rsidRDefault="00AB4498" w:rsidP="00AB4498">
      <w:pPr>
        <w:spacing w:after="0"/>
        <w:ind w:firstLine="567"/>
        <w:jc w:val="both"/>
        <w:rPr>
          <w:rFonts w:ascii="Times New Roman" w:hAnsi="Times New Roman" w:cs="Times New Roman"/>
          <w:sz w:val="28"/>
          <w:szCs w:val="28"/>
          <w:highlight w:val="yellow"/>
        </w:rPr>
      </w:pPr>
      <w:r w:rsidRPr="00AB4498">
        <w:rPr>
          <w:rFonts w:ascii="Times New Roman" w:hAnsi="Times New Roman" w:cs="Times New Roman"/>
          <w:sz w:val="28"/>
          <w:szCs w:val="28"/>
        </w:rPr>
        <w:t>1.1.2.Общий вид сооружения представлен на фото 1.</w:t>
      </w:r>
      <w:r w:rsidR="009318EF" w:rsidRPr="00AB4498">
        <w:rPr>
          <w:rFonts w:ascii="Times New Roman" w:hAnsi="Times New Roman" w:cs="Times New Roman"/>
          <w:sz w:val="28"/>
          <w:szCs w:val="28"/>
        </w:rPr>
        <w:fldChar w:fldCharType="begin"/>
      </w:r>
      <w:r w:rsidRPr="00AB4498">
        <w:rPr>
          <w:rFonts w:ascii="Times New Roman" w:hAnsi="Times New Roman" w:cs="Times New Roman"/>
          <w:sz w:val="28"/>
          <w:szCs w:val="28"/>
        </w:rPr>
        <w:instrText xml:space="preserve"> SEQ Р5_Ф \* ARABIC </w:instrText>
      </w:r>
      <w:r w:rsidR="009318EF" w:rsidRPr="00AB4498">
        <w:rPr>
          <w:rFonts w:ascii="Times New Roman" w:hAnsi="Times New Roman" w:cs="Times New Roman"/>
          <w:sz w:val="28"/>
          <w:szCs w:val="28"/>
        </w:rPr>
        <w:fldChar w:fldCharType="separate"/>
      </w:r>
      <w:r w:rsidR="00AB4C7E">
        <w:rPr>
          <w:rFonts w:ascii="Times New Roman" w:hAnsi="Times New Roman" w:cs="Times New Roman"/>
          <w:noProof/>
          <w:sz w:val="28"/>
          <w:szCs w:val="28"/>
        </w:rPr>
        <w:t>1</w:t>
      </w:r>
      <w:r w:rsidR="009318EF" w:rsidRPr="00AB4498">
        <w:rPr>
          <w:rFonts w:ascii="Times New Roman" w:hAnsi="Times New Roman" w:cs="Times New Roman"/>
          <w:sz w:val="28"/>
          <w:szCs w:val="28"/>
        </w:rPr>
        <w:fldChar w:fldCharType="end"/>
      </w:r>
      <w:r w:rsidRPr="00AB4498">
        <w:rPr>
          <w:rFonts w:ascii="Times New Roman" w:hAnsi="Times New Roman" w:cs="Times New Roman"/>
          <w:sz w:val="28"/>
          <w:szCs w:val="28"/>
        </w:rPr>
        <w:t>.</w:t>
      </w:r>
    </w:p>
    <w:p w:rsidR="00AB4498" w:rsidRPr="00AB4498" w:rsidRDefault="00AB4498" w:rsidP="00AB4498">
      <w:pPr>
        <w:spacing w:after="0"/>
        <w:jc w:val="center"/>
        <w:rPr>
          <w:rFonts w:ascii="Times New Roman" w:hAnsi="Times New Roman" w:cs="Times New Roman"/>
          <w:sz w:val="28"/>
          <w:szCs w:val="28"/>
          <w:highlight w:val="yellow"/>
        </w:rPr>
      </w:pPr>
      <w:bookmarkStart w:id="0" w:name="_GoBack"/>
      <w:bookmarkEnd w:id="0"/>
    </w:p>
    <w:p w:rsidR="00AB4498" w:rsidRDefault="00AB4498" w:rsidP="00AB4498">
      <w:pPr>
        <w:spacing w:after="0"/>
        <w:jc w:val="center"/>
        <w:rPr>
          <w:rFonts w:ascii="Times New Roman" w:hAnsi="Times New Roman" w:cs="Times New Roman"/>
          <w:sz w:val="28"/>
          <w:szCs w:val="28"/>
        </w:rPr>
      </w:pPr>
      <w:r w:rsidRPr="00AB4498">
        <w:rPr>
          <w:rFonts w:ascii="Times New Roman" w:hAnsi="Times New Roman" w:cs="Times New Roman"/>
          <w:sz w:val="28"/>
          <w:szCs w:val="28"/>
        </w:rPr>
        <w:t>Фото 1.1 Общий вид искусственного дорожного сооружения</w:t>
      </w:r>
    </w:p>
    <w:p w:rsidR="00AB4C7E" w:rsidRDefault="00AB4C7E" w:rsidP="00AB4498">
      <w:pPr>
        <w:spacing w:after="0"/>
        <w:jc w:val="center"/>
        <w:rPr>
          <w:rFonts w:ascii="Times New Roman" w:hAnsi="Times New Roman" w:cs="Times New Roman"/>
          <w:sz w:val="28"/>
          <w:szCs w:val="28"/>
        </w:rPr>
      </w:pPr>
      <w:r>
        <w:rPr>
          <w:noProof/>
          <w:lang w:eastAsia="ru-RU"/>
        </w:rPr>
        <w:drawing>
          <wp:inline distT="0" distB="0" distL="0" distR="0" wp14:anchorId="72AEB07B" wp14:editId="419A6055">
            <wp:extent cx="4324350" cy="18764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4322308" cy="1875539"/>
                    </a:xfrm>
                    <a:prstGeom prst="rect">
                      <a:avLst/>
                    </a:prstGeom>
                  </pic:spPr>
                </pic:pic>
              </a:graphicData>
            </a:graphic>
          </wp:inline>
        </w:drawing>
      </w:r>
    </w:p>
    <w:p w:rsidR="00AB4498" w:rsidRPr="00AB4498" w:rsidRDefault="00AB4498" w:rsidP="00AB4498">
      <w:pPr>
        <w:pStyle w:val="a3"/>
        <w:ind w:left="0"/>
        <w:jc w:val="both"/>
        <w:rPr>
          <w:sz w:val="28"/>
          <w:szCs w:val="28"/>
          <w:highlight w:val="yellow"/>
        </w:rPr>
      </w:pPr>
    </w:p>
    <w:p w:rsidR="00AB4498" w:rsidRPr="00AB4498" w:rsidRDefault="00AB4498" w:rsidP="00AB4498">
      <w:pPr>
        <w:pStyle w:val="a3"/>
        <w:ind w:left="0" w:firstLine="567"/>
        <w:jc w:val="both"/>
        <w:rPr>
          <w:sz w:val="28"/>
          <w:szCs w:val="28"/>
        </w:rPr>
      </w:pPr>
      <w:r w:rsidRPr="00AB4498">
        <w:rPr>
          <w:sz w:val="28"/>
          <w:szCs w:val="28"/>
        </w:rPr>
        <w:t>1.1.3. Год постройки:</w:t>
      </w:r>
      <w:r w:rsidR="00A96DCA">
        <w:rPr>
          <w:sz w:val="28"/>
          <w:szCs w:val="28"/>
        </w:rPr>
        <w:t xml:space="preserve"> 2000 год</w:t>
      </w:r>
      <w:r w:rsidRPr="00AB4498">
        <w:rPr>
          <w:sz w:val="28"/>
          <w:szCs w:val="28"/>
        </w:rPr>
        <w:t>.</w:t>
      </w:r>
    </w:p>
    <w:p w:rsidR="00AB4498" w:rsidRPr="00AB4498" w:rsidRDefault="00AB4498" w:rsidP="00AB4498">
      <w:pPr>
        <w:pStyle w:val="2"/>
        <w:spacing w:line="247" w:lineRule="auto"/>
        <w:ind w:firstLine="567"/>
      </w:pPr>
      <w:r w:rsidRPr="00AB4498">
        <w:t>1.1.4.</w:t>
      </w:r>
      <w:r w:rsidRPr="00AB4498">
        <w:rPr>
          <w:i/>
        </w:rPr>
        <w:t xml:space="preserve"> </w:t>
      </w:r>
      <w:r w:rsidRPr="00AB4498">
        <w:t>Состав и основные технические характеристики сооружения.</w:t>
      </w:r>
    </w:p>
    <w:p w:rsidR="00AB4498" w:rsidRPr="00AB4498" w:rsidRDefault="00AB4498" w:rsidP="00AB4498">
      <w:pPr>
        <w:pStyle w:val="2"/>
        <w:spacing w:line="247" w:lineRule="auto"/>
        <w:ind w:firstLine="567"/>
      </w:pPr>
      <w:r w:rsidRPr="00AB4498">
        <w:t>- пролетное строение: пролетное строение полной</w:t>
      </w:r>
      <w:r w:rsidR="0071639C">
        <w:t xml:space="preserve"> длиной 14,06 м состоит из пяти</w:t>
      </w:r>
      <w:r w:rsidRPr="00AB4498">
        <w:t xml:space="preserve"> железобетонных балок.  </w:t>
      </w:r>
    </w:p>
    <w:p w:rsidR="00AB4498" w:rsidRPr="00AB4498" w:rsidRDefault="00AB4498" w:rsidP="00AB4498">
      <w:pPr>
        <w:pStyle w:val="2"/>
        <w:spacing w:line="247" w:lineRule="auto"/>
        <w:ind w:firstLine="567"/>
      </w:pPr>
      <w:r w:rsidRPr="00AB4498">
        <w:t xml:space="preserve">- количество опор: </w:t>
      </w:r>
      <w:r w:rsidR="00BA1F5F">
        <w:t>2</w:t>
      </w:r>
      <w:r w:rsidRPr="00AB4498">
        <w:t xml:space="preserve"> шт. </w:t>
      </w:r>
    </w:p>
    <w:p w:rsidR="00AB4498" w:rsidRPr="00AB4498" w:rsidRDefault="0071639C" w:rsidP="00AB4498">
      <w:pPr>
        <w:pStyle w:val="2"/>
        <w:spacing w:line="247" w:lineRule="auto"/>
        <w:ind w:firstLine="567"/>
      </w:pPr>
      <w:r>
        <w:t>- длина – 19,9</w:t>
      </w:r>
      <w:r w:rsidR="00AB4498" w:rsidRPr="00AB4498">
        <w:t xml:space="preserve"> м</w:t>
      </w:r>
    </w:p>
    <w:p w:rsidR="00AB4498" w:rsidRPr="00AB4498" w:rsidRDefault="0071639C" w:rsidP="00AB4498">
      <w:pPr>
        <w:pStyle w:val="2"/>
        <w:spacing w:line="247" w:lineRule="auto"/>
        <w:ind w:firstLine="567"/>
      </w:pPr>
      <w:r>
        <w:t>- ширина проезда  –  8,0</w:t>
      </w:r>
      <w:r w:rsidR="00AB4498" w:rsidRPr="00AB4498">
        <w:t xml:space="preserve"> м.</w:t>
      </w:r>
    </w:p>
    <w:p w:rsidR="00AB4498" w:rsidRPr="00AB4498" w:rsidRDefault="00AB4498" w:rsidP="00AB4498">
      <w:pPr>
        <w:pStyle w:val="2"/>
        <w:spacing w:line="247" w:lineRule="auto"/>
        <w:ind w:firstLine="567"/>
      </w:pPr>
      <w:r w:rsidRPr="00AB4498">
        <w:t>-  мини</w:t>
      </w:r>
      <w:r w:rsidR="00BA1F5F">
        <w:t xml:space="preserve">мальный </w:t>
      </w:r>
      <w:proofErr w:type="spellStart"/>
      <w:r w:rsidR="00BA1F5F">
        <w:t>подмостовой</w:t>
      </w:r>
      <w:proofErr w:type="spellEnd"/>
      <w:r w:rsidR="00BA1F5F">
        <w:t xml:space="preserve"> габарит: 1,75</w:t>
      </w:r>
      <w:r w:rsidRPr="00AB4498">
        <w:t xml:space="preserve"> м. </w:t>
      </w:r>
    </w:p>
    <w:p w:rsidR="00AB4498" w:rsidRPr="00AB4498" w:rsidRDefault="00AB4498" w:rsidP="00AB4498">
      <w:pPr>
        <w:pStyle w:val="2"/>
        <w:spacing w:line="247" w:lineRule="auto"/>
        <w:ind w:firstLine="567"/>
        <w:rPr>
          <w:highlight w:val="yellow"/>
        </w:rPr>
      </w:pPr>
      <w:r w:rsidRPr="00AB4498">
        <w:t>- наличие тротуаров для пешеходного движения,</w:t>
      </w:r>
      <w:r w:rsidR="00BA1F5F">
        <w:t xml:space="preserve"> ширина: имеется тротуар с одной</w:t>
      </w:r>
      <w:r w:rsidRPr="00AB4498">
        <w:t xml:space="preserve"> сторон</w:t>
      </w:r>
      <w:r w:rsidR="00BA1F5F">
        <w:t>ы, ширина тротуара составляет – 1,50</w:t>
      </w:r>
      <w:r w:rsidRPr="00AB4498">
        <w:t xml:space="preserve"> м.</w:t>
      </w:r>
    </w:p>
    <w:p w:rsidR="00AB4498" w:rsidRPr="00AB4498" w:rsidRDefault="00AB4498" w:rsidP="00AB4498">
      <w:pPr>
        <w:pStyle w:val="2"/>
        <w:spacing w:line="247" w:lineRule="auto"/>
        <w:ind w:firstLine="567"/>
      </w:pPr>
      <w:r w:rsidRPr="00AB4498">
        <w:t xml:space="preserve">- продольная схема сооружения: </w:t>
      </w:r>
      <w:r w:rsidRPr="00AB4498">
        <w:rPr>
          <w:lang w:val="en-US"/>
        </w:rPr>
        <w:t>L</w:t>
      </w:r>
      <w:r w:rsidR="0071639C">
        <w:t>=1</w:t>
      </w:r>
      <w:r w:rsidRPr="00AB4498">
        <w:rPr>
          <w:lang w:val="en-US"/>
        </w:rPr>
        <w:t>x</w:t>
      </w:r>
      <w:r w:rsidR="0071639C">
        <w:t>14</w:t>
      </w:r>
      <w:proofErr w:type="gramStart"/>
      <w:r w:rsidR="0071639C">
        <w:t>,0</w:t>
      </w:r>
      <w:r w:rsidRPr="00AB4498">
        <w:t>6м</w:t>
      </w:r>
      <w:proofErr w:type="gramEnd"/>
      <w:r w:rsidRPr="00AB4498">
        <w:t xml:space="preserve">. </w:t>
      </w:r>
    </w:p>
    <w:p w:rsidR="00AB4498" w:rsidRPr="00AB4498" w:rsidRDefault="00AB4498" w:rsidP="00AB4498">
      <w:pPr>
        <w:pStyle w:val="a3"/>
        <w:ind w:left="0" w:firstLine="567"/>
        <w:jc w:val="both"/>
        <w:rPr>
          <w:sz w:val="28"/>
          <w:szCs w:val="28"/>
        </w:rPr>
      </w:pPr>
      <w:r w:rsidRPr="00AB4498">
        <w:rPr>
          <w:sz w:val="28"/>
          <w:szCs w:val="28"/>
        </w:rPr>
        <w:t>1.1.5. Категория дороги и параметры нормативной нагрузки.</w:t>
      </w:r>
    </w:p>
    <w:p w:rsidR="00AB4498" w:rsidRPr="00AB4498" w:rsidRDefault="00AB4498" w:rsidP="00AB4498">
      <w:pPr>
        <w:pStyle w:val="consplusnormal"/>
        <w:spacing w:before="0" w:beforeAutospacing="0" w:after="0" w:afterAutospacing="0"/>
        <w:ind w:firstLine="567"/>
        <w:jc w:val="both"/>
        <w:rPr>
          <w:sz w:val="28"/>
          <w:szCs w:val="28"/>
        </w:rPr>
      </w:pPr>
      <w:r w:rsidRPr="00AB4498">
        <w:rPr>
          <w:sz w:val="28"/>
          <w:szCs w:val="28"/>
        </w:rPr>
        <w:t>Проходящая по мосту автомобильная дорога имеет следующие технические характеристики:</w:t>
      </w:r>
    </w:p>
    <w:p w:rsidR="00AB4498" w:rsidRPr="00AB4498" w:rsidRDefault="00AB4498" w:rsidP="00AB4498">
      <w:pPr>
        <w:pStyle w:val="2"/>
        <w:ind w:firstLine="567"/>
      </w:pPr>
      <w:r w:rsidRPr="00AB4498">
        <w:t>- категория дороги: 4</w:t>
      </w:r>
    </w:p>
    <w:p w:rsidR="00AB4498" w:rsidRPr="00AB4498" w:rsidRDefault="00AB4498" w:rsidP="00AB4498">
      <w:pPr>
        <w:pStyle w:val="2"/>
        <w:ind w:firstLine="567"/>
      </w:pPr>
      <w:r w:rsidRPr="00AB4498">
        <w:t xml:space="preserve">- количество полос движения: 2 </w:t>
      </w:r>
    </w:p>
    <w:p w:rsidR="00AB4498" w:rsidRPr="00AB4498" w:rsidRDefault="00AB4498" w:rsidP="00AB4498">
      <w:pPr>
        <w:pStyle w:val="2"/>
        <w:ind w:firstLine="567"/>
      </w:pPr>
      <w:r w:rsidRPr="00AB4498">
        <w:t xml:space="preserve">- </w:t>
      </w:r>
      <w:r w:rsidRPr="00AB4498">
        <w:rPr>
          <w:rFonts w:eastAsia="MS Mincho"/>
        </w:rPr>
        <w:t xml:space="preserve">проектные нагрузки для сооружения установлены значениями: Н-18, НК-80 </w:t>
      </w:r>
    </w:p>
    <w:p w:rsidR="00AB4498" w:rsidRPr="00AB4498" w:rsidRDefault="00AB4498" w:rsidP="00AB4498">
      <w:pPr>
        <w:pStyle w:val="a3"/>
        <w:ind w:left="0"/>
        <w:jc w:val="both"/>
        <w:rPr>
          <w:sz w:val="28"/>
          <w:szCs w:val="28"/>
          <w:highlight w:val="yellow"/>
        </w:rPr>
      </w:pPr>
    </w:p>
    <w:p w:rsidR="00AB4498" w:rsidRPr="00AB4498" w:rsidRDefault="00AB4498" w:rsidP="00AB4498">
      <w:pPr>
        <w:pStyle w:val="a3"/>
        <w:ind w:left="0" w:firstLine="567"/>
        <w:jc w:val="center"/>
        <w:rPr>
          <w:sz w:val="28"/>
          <w:szCs w:val="28"/>
        </w:rPr>
      </w:pPr>
      <w:r w:rsidRPr="00AB4498">
        <w:rPr>
          <w:sz w:val="28"/>
          <w:szCs w:val="28"/>
        </w:rPr>
        <w:lastRenderedPageBreak/>
        <w:t>1.2. Особенности расположения на местности.</w:t>
      </w:r>
    </w:p>
    <w:p w:rsidR="00AB4498" w:rsidRPr="00AB4498" w:rsidRDefault="00AB4498" w:rsidP="00AB4498">
      <w:pPr>
        <w:pStyle w:val="a3"/>
        <w:ind w:left="0" w:firstLine="567"/>
        <w:jc w:val="both"/>
        <w:rPr>
          <w:sz w:val="28"/>
          <w:szCs w:val="28"/>
        </w:rPr>
      </w:pPr>
      <w:r w:rsidRPr="00AB4498">
        <w:rPr>
          <w:sz w:val="28"/>
          <w:szCs w:val="28"/>
        </w:rPr>
        <w:t>1.2.1. Пересекаемое препятств</w:t>
      </w:r>
      <w:r w:rsidR="002F08BE">
        <w:rPr>
          <w:sz w:val="28"/>
          <w:szCs w:val="28"/>
        </w:rPr>
        <w:t>ие: река Баган, шириной русла 12</w:t>
      </w:r>
      <w:r w:rsidRPr="00AB4498">
        <w:rPr>
          <w:sz w:val="28"/>
          <w:szCs w:val="28"/>
        </w:rPr>
        <w:t xml:space="preserve"> метров.  </w:t>
      </w:r>
    </w:p>
    <w:p w:rsidR="00AB4498" w:rsidRPr="00AB4498" w:rsidRDefault="00AB4498" w:rsidP="00AB4498">
      <w:pPr>
        <w:pStyle w:val="a3"/>
        <w:ind w:left="0" w:firstLine="567"/>
        <w:jc w:val="both"/>
        <w:rPr>
          <w:sz w:val="28"/>
          <w:szCs w:val="28"/>
        </w:rPr>
      </w:pPr>
      <w:r w:rsidRPr="00AB4498">
        <w:rPr>
          <w:sz w:val="28"/>
          <w:szCs w:val="28"/>
        </w:rPr>
        <w:t>1.2.2. Географические особенности.</w:t>
      </w:r>
    </w:p>
    <w:p w:rsidR="00AB4498" w:rsidRPr="00AB4498" w:rsidRDefault="00AB4498" w:rsidP="00AB4498">
      <w:pPr>
        <w:pStyle w:val="2"/>
        <w:ind w:firstLine="567"/>
        <w:rPr>
          <w:rFonts w:eastAsia="CIDFont+F2"/>
        </w:rPr>
      </w:pPr>
      <w:r w:rsidRPr="00AB4498">
        <w:rPr>
          <w:rFonts w:eastAsia="CIDFont+F2"/>
        </w:rPr>
        <w:t>- Координаты в середине длины сооружения по его оси:</w:t>
      </w:r>
    </w:p>
    <w:p w:rsidR="00AB4498" w:rsidRPr="00423C39" w:rsidRDefault="00317398" w:rsidP="00AB4498">
      <w:pPr>
        <w:pStyle w:val="2"/>
        <w:ind w:firstLine="567"/>
        <w:rPr>
          <w:spacing w:val="-6"/>
        </w:rPr>
      </w:pPr>
      <w:r w:rsidRPr="00423C39">
        <w:rPr>
          <w:rFonts w:eastAsia="CIDFont+F2"/>
        </w:rPr>
        <w:t>Широта: 54° 43</w:t>
      </w:r>
      <w:r w:rsidR="00BC600A" w:rsidRPr="00423C39">
        <w:rPr>
          <w:rFonts w:eastAsia="CIDFont+F2"/>
        </w:rPr>
        <w:t>13</w:t>
      </w:r>
      <w:r w:rsidR="00AB4498" w:rsidRPr="00423C39">
        <w:rPr>
          <w:rFonts w:eastAsia="CIDFont+F2"/>
        </w:rPr>
        <w:t xml:space="preserve">  </w:t>
      </w:r>
    </w:p>
    <w:p w:rsidR="00AB4498" w:rsidRPr="00423C39" w:rsidRDefault="00317398" w:rsidP="00AB4498">
      <w:pPr>
        <w:pStyle w:val="2"/>
        <w:ind w:firstLine="567"/>
        <w:rPr>
          <w:rFonts w:eastAsia="CIDFont+F2"/>
        </w:rPr>
      </w:pPr>
      <w:r w:rsidRPr="00423C39">
        <w:rPr>
          <w:rFonts w:eastAsia="CIDFont+F2"/>
        </w:rPr>
        <w:t>Долгота: 79º 39</w:t>
      </w:r>
      <w:r w:rsidR="00BC600A" w:rsidRPr="00423C39">
        <w:rPr>
          <w:rFonts w:eastAsia="CIDFont+F2"/>
        </w:rPr>
        <w:t>83</w:t>
      </w:r>
    </w:p>
    <w:p w:rsidR="00AB4498" w:rsidRPr="00AB4498" w:rsidRDefault="00AB4498" w:rsidP="00AB4498">
      <w:pPr>
        <w:widowControl w:val="0"/>
        <w:spacing w:after="0"/>
        <w:ind w:firstLine="567"/>
        <w:rPr>
          <w:rFonts w:ascii="Times New Roman" w:hAnsi="Times New Roman" w:cs="Times New Roman"/>
          <w:sz w:val="28"/>
          <w:szCs w:val="28"/>
        </w:rPr>
      </w:pPr>
      <w:r w:rsidRPr="00AB4498">
        <w:rPr>
          <w:rFonts w:ascii="Times New Roman" w:hAnsi="Times New Roman" w:cs="Times New Roman"/>
          <w:sz w:val="28"/>
          <w:szCs w:val="28"/>
        </w:rPr>
        <w:t>- Участ</w:t>
      </w:r>
      <w:r w:rsidR="00BC600A">
        <w:rPr>
          <w:rFonts w:ascii="Times New Roman" w:hAnsi="Times New Roman" w:cs="Times New Roman"/>
          <w:sz w:val="28"/>
          <w:szCs w:val="28"/>
        </w:rPr>
        <w:t xml:space="preserve">ок автодороги:  мост соединяет автодорогу </w:t>
      </w:r>
      <w:r w:rsidR="00BC600A" w:rsidRPr="00423C39">
        <w:rPr>
          <w:rFonts w:ascii="Times New Roman" w:hAnsi="Times New Roman" w:cs="Times New Roman"/>
          <w:sz w:val="28"/>
          <w:szCs w:val="28"/>
        </w:rPr>
        <w:t xml:space="preserve">18-й </w:t>
      </w:r>
      <w:proofErr w:type="gramStart"/>
      <w:r w:rsidR="00BC600A" w:rsidRPr="00423C39">
        <w:rPr>
          <w:rFonts w:ascii="Times New Roman" w:hAnsi="Times New Roman" w:cs="Times New Roman"/>
          <w:sz w:val="28"/>
          <w:szCs w:val="28"/>
        </w:rPr>
        <w:t>км</w:t>
      </w:r>
      <w:proofErr w:type="gramEnd"/>
      <w:r w:rsidR="00BC600A" w:rsidRPr="00423C39">
        <w:rPr>
          <w:rFonts w:ascii="Times New Roman" w:hAnsi="Times New Roman" w:cs="Times New Roman"/>
          <w:sz w:val="28"/>
          <w:szCs w:val="28"/>
        </w:rPr>
        <w:t xml:space="preserve"> а/д «Н-0602- Волчанка» </w:t>
      </w:r>
      <w:r w:rsidR="00BC600A">
        <w:rPr>
          <w:rFonts w:ascii="Times New Roman" w:hAnsi="Times New Roman" w:cs="Times New Roman"/>
          <w:sz w:val="28"/>
          <w:szCs w:val="28"/>
        </w:rPr>
        <w:t xml:space="preserve">(левый </w:t>
      </w:r>
      <w:r w:rsidR="00AE683F">
        <w:rPr>
          <w:rFonts w:ascii="Times New Roman" w:hAnsi="Times New Roman" w:cs="Times New Roman"/>
          <w:sz w:val="28"/>
          <w:szCs w:val="28"/>
        </w:rPr>
        <w:t>берег) и автодорогу местного значения</w:t>
      </w:r>
      <w:r w:rsidR="00317398">
        <w:rPr>
          <w:rFonts w:ascii="Times New Roman" w:hAnsi="Times New Roman" w:cs="Times New Roman"/>
          <w:sz w:val="28"/>
          <w:szCs w:val="28"/>
        </w:rPr>
        <w:t xml:space="preserve"> «Мост-ферма»</w:t>
      </w:r>
      <w:r w:rsidR="00BC600A">
        <w:rPr>
          <w:rFonts w:ascii="Times New Roman" w:hAnsi="Times New Roman" w:cs="Times New Roman"/>
          <w:sz w:val="28"/>
          <w:szCs w:val="28"/>
        </w:rPr>
        <w:t xml:space="preserve"> (правый</w:t>
      </w:r>
      <w:r w:rsidRPr="00AB4498">
        <w:rPr>
          <w:rFonts w:ascii="Times New Roman" w:hAnsi="Times New Roman" w:cs="Times New Roman"/>
          <w:sz w:val="28"/>
          <w:szCs w:val="28"/>
        </w:rPr>
        <w:t xml:space="preserve"> берег). </w:t>
      </w:r>
    </w:p>
    <w:p w:rsidR="00AB4498" w:rsidRPr="00AB4498" w:rsidRDefault="00AB4498" w:rsidP="00AB4498">
      <w:pPr>
        <w:widowControl w:val="0"/>
        <w:spacing w:after="0"/>
        <w:ind w:firstLine="567"/>
        <w:rPr>
          <w:rFonts w:ascii="Times New Roman" w:hAnsi="Times New Roman" w:cs="Times New Roman"/>
          <w:sz w:val="28"/>
          <w:szCs w:val="28"/>
        </w:rPr>
      </w:pPr>
      <w:r w:rsidRPr="00AB4498">
        <w:rPr>
          <w:rFonts w:ascii="Times New Roman" w:hAnsi="Times New Roman" w:cs="Times New Roman"/>
          <w:sz w:val="28"/>
          <w:szCs w:val="28"/>
        </w:rPr>
        <w:t>- Ближайшие объекты и</w:t>
      </w:r>
      <w:r w:rsidR="00A96DCA">
        <w:rPr>
          <w:rFonts w:ascii="Times New Roman" w:hAnsi="Times New Roman" w:cs="Times New Roman"/>
          <w:sz w:val="28"/>
          <w:szCs w:val="28"/>
        </w:rPr>
        <w:t xml:space="preserve"> населенные пункты: </w:t>
      </w:r>
      <w:proofErr w:type="gramStart"/>
      <w:r w:rsidR="00A96DCA">
        <w:rPr>
          <w:rFonts w:ascii="Times New Roman" w:hAnsi="Times New Roman" w:cs="Times New Roman"/>
          <w:sz w:val="28"/>
          <w:szCs w:val="28"/>
        </w:rPr>
        <w:t>с</w:t>
      </w:r>
      <w:proofErr w:type="gramEnd"/>
      <w:r w:rsidR="00A96DCA">
        <w:rPr>
          <w:rFonts w:ascii="Times New Roman" w:hAnsi="Times New Roman" w:cs="Times New Roman"/>
          <w:sz w:val="28"/>
          <w:szCs w:val="28"/>
        </w:rPr>
        <w:t>. Волчанка</w:t>
      </w:r>
      <w:r w:rsidRPr="00AB4498">
        <w:rPr>
          <w:rFonts w:ascii="Times New Roman" w:hAnsi="Times New Roman" w:cs="Times New Roman"/>
          <w:sz w:val="28"/>
          <w:szCs w:val="28"/>
        </w:rPr>
        <w:t>.</w:t>
      </w:r>
    </w:p>
    <w:p w:rsidR="00AB4498" w:rsidRPr="00AB4498" w:rsidRDefault="00AB4498" w:rsidP="00AB4498">
      <w:pPr>
        <w:pStyle w:val="a3"/>
        <w:ind w:left="0"/>
        <w:rPr>
          <w:sz w:val="28"/>
          <w:szCs w:val="28"/>
        </w:rPr>
      </w:pPr>
    </w:p>
    <w:p w:rsidR="00AB4498" w:rsidRPr="00AB4498" w:rsidRDefault="00AB4498" w:rsidP="00AB4498">
      <w:pPr>
        <w:pStyle w:val="a3"/>
        <w:ind w:left="0" w:firstLine="709"/>
        <w:rPr>
          <w:sz w:val="28"/>
          <w:szCs w:val="28"/>
        </w:rPr>
      </w:pPr>
      <w:r w:rsidRPr="00AB4498">
        <w:rPr>
          <w:sz w:val="28"/>
          <w:szCs w:val="28"/>
        </w:rPr>
        <w:t>2. Изучение реализуемых на объекте транспортной инфраструктуры мер от угроз совершения актов незаконного вмешательства</w:t>
      </w:r>
    </w:p>
    <w:p w:rsidR="00AB4498" w:rsidRPr="00AB4498" w:rsidRDefault="00AB4498" w:rsidP="00AB4498">
      <w:pPr>
        <w:pStyle w:val="a3"/>
        <w:ind w:left="0"/>
        <w:jc w:val="both"/>
        <w:rPr>
          <w:sz w:val="28"/>
          <w:szCs w:val="28"/>
        </w:rPr>
      </w:pPr>
    </w:p>
    <w:tbl>
      <w:tblPr>
        <w:tblW w:w="1013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7442"/>
        <w:gridCol w:w="1944"/>
      </w:tblGrid>
      <w:tr w:rsidR="00AB4498" w:rsidRPr="00AB4498" w:rsidTr="00A96DCA">
        <w:tc>
          <w:tcPr>
            <w:tcW w:w="750" w:type="dxa"/>
          </w:tcPr>
          <w:p w:rsidR="00AB4498" w:rsidRPr="00AB4498" w:rsidRDefault="00AB4498" w:rsidP="00AB4498">
            <w:pPr>
              <w:pStyle w:val="a3"/>
              <w:ind w:left="0"/>
              <w:rPr>
                <w:sz w:val="28"/>
                <w:szCs w:val="28"/>
              </w:rPr>
            </w:pPr>
          </w:p>
          <w:p w:rsidR="00AB4498" w:rsidRPr="00AB4498" w:rsidRDefault="00AB4498" w:rsidP="00AB4498">
            <w:pPr>
              <w:pStyle w:val="a3"/>
              <w:ind w:left="0"/>
              <w:rPr>
                <w:sz w:val="28"/>
                <w:szCs w:val="28"/>
              </w:rPr>
            </w:pPr>
            <w:r w:rsidRPr="00AB4498">
              <w:rPr>
                <w:sz w:val="28"/>
                <w:szCs w:val="28"/>
              </w:rPr>
              <w:t>№№</w:t>
            </w:r>
          </w:p>
          <w:p w:rsidR="00AB4498" w:rsidRPr="00AB4498" w:rsidRDefault="00AB4498" w:rsidP="00AB4498">
            <w:pPr>
              <w:pStyle w:val="a3"/>
              <w:ind w:left="0"/>
              <w:rPr>
                <w:sz w:val="28"/>
                <w:szCs w:val="28"/>
              </w:rPr>
            </w:pPr>
            <w:proofErr w:type="gramStart"/>
            <w:r w:rsidRPr="00AB4498">
              <w:rPr>
                <w:sz w:val="28"/>
                <w:szCs w:val="28"/>
              </w:rPr>
              <w:t>п</w:t>
            </w:r>
            <w:proofErr w:type="gramEnd"/>
            <w:r w:rsidRPr="00AB4498">
              <w:rPr>
                <w:sz w:val="28"/>
                <w:szCs w:val="28"/>
              </w:rPr>
              <w:t>/п</w:t>
            </w:r>
          </w:p>
          <w:p w:rsidR="00AB4498" w:rsidRPr="00AB4498" w:rsidRDefault="00AB4498" w:rsidP="00AB4498">
            <w:pPr>
              <w:pStyle w:val="a3"/>
              <w:ind w:left="0"/>
              <w:rPr>
                <w:sz w:val="28"/>
                <w:szCs w:val="28"/>
              </w:rPr>
            </w:pPr>
          </w:p>
        </w:tc>
        <w:tc>
          <w:tcPr>
            <w:tcW w:w="7443" w:type="dxa"/>
          </w:tcPr>
          <w:p w:rsidR="00AB4498" w:rsidRPr="00AB4498" w:rsidRDefault="00AB4498" w:rsidP="00AB4498">
            <w:pPr>
              <w:pStyle w:val="a3"/>
              <w:ind w:left="0"/>
              <w:rPr>
                <w:sz w:val="28"/>
                <w:szCs w:val="28"/>
              </w:rPr>
            </w:pPr>
          </w:p>
          <w:p w:rsidR="00AB4498" w:rsidRPr="00AB4498" w:rsidRDefault="00AB4498" w:rsidP="00AB4498">
            <w:pPr>
              <w:pStyle w:val="a3"/>
              <w:ind w:left="0"/>
              <w:rPr>
                <w:sz w:val="28"/>
                <w:szCs w:val="28"/>
              </w:rPr>
            </w:pPr>
            <w:r w:rsidRPr="00AB4498">
              <w:rPr>
                <w:sz w:val="28"/>
                <w:szCs w:val="28"/>
              </w:rPr>
              <w:t>Меры, которые необходимо реализовать субъекту транспортной инфраструктуры в целях обеспечения транспортной безопасности</w:t>
            </w:r>
          </w:p>
        </w:tc>
        <w:tc>
          <w:tcPr>
            <w:tcW w:w="1944" w:type="dxa"/>
          </w:tcPr>
          <w:p w:rsidR="00AB4498" w:rsidRPr="00AB4498" w:rsidRDefault="00AB4498" w:rsidP="00AB4498">
            <w:pPr>
              <w:pStyle w:val="a3"/>
              <w:ind w:left="0"/>
              <w:rPr>
                <w:sz w:val="28"/>
                <w:szCs w:val="28"/>
              </w:rPr>
            </w:pPr>
          </w:p>
          <w:p w:rsidR="00AB4498" w:rsidRPr="00AB4498" w:rsidRDefault="00AB4498" w:rsidP="00AB4498">
            <w:pPr>
              <w:pStyle w:val="a3"/>
              <w:ind w:left="0"/>
              <w:rPr>
                <w:sz w:val="28"/>
                <w:szCs w:val="28"/>
              </w:rPr>
            </w:pPr>
            <w:r w:rsidRPr="00AB4498">
              <w:rPr>
                <w:sz w:val="28"/>
                <w:szCs w:val="28"/>
              </w:rPr>
              <w:t>Результаты изучения</w:t>
            </w:r>
          </w:p>
        </w:tc>
      </w:tr>
      <w:tr w:rsidR="00AB4498" w:rsidRPr="00AB4498" w:rsidTr="00A96DCA">
        <w:tc>
          <w:tcPr>
            <w:tcW w:w="10137" w:type="dxa"/>
            <w:gridSpan w:val="3"/>
          </w:tcPr>
          <w:p w:rsidR="00AB4498" w:rsidRPr="00AB4498" w:rsidRDefault="00AB4498" w:rsidP="00AB4498">
            <w:pPr>
              <w:pStyle w:val="a3"/>
              <w:ind w:left="0"/>
              <w:jc w:val="center"/>
              <w:rPr>
                <w:sz w:val="28"/>
                <w:szCs w:val="28"/>
              </w:rPr>
            </w:pPr>
            <w:r w:rsidRPr="00AB4498">
              <w:rPr>
                <w:sz w:val="28"/>
                <w:szCs w:val="28"/>
              </w:rPr>
              <w:t>при уровне безопасности N 1 (</w:t>
            </w:r>
            <w:proofErr w:type="gramStart"/>
            <w:r w:rsidRPr="00AB4498">
              <w:rPr>
                <w:sz w:val="28"/>
                <w:szCs w:val="28"/>
              </w:rPr>
              <w:t>постоянный</w:t>
            </w:r>
            <w:proofErr w:type="gramEnd"/>
            <w:r w:rsidRPr="00AB4498">
              <w:rPr>
                <w:sz w:val="28"/>
                <w:szCs w:val="28"/>
              </w:rPr>
              <w:t>) или 2</w:t>
            </w:r>
          </w:p>
        </w:tc>
      </w:tr>
      <w:tr w:rsidR="00AB4498" w:rsidRPr="00AB4498" w:rsidTr="00A96DCA">
        <w:tc>
          <w:tcPr>
            <w:tcW w:w="750" w:type="dxa"/>
          </w:tcPr>
          <w:p w:rsidR="00AB4498" w:rsidRPr="00AB4498" w:rsidRDefault="00AB4498" w:rsidP="00AB4498">
            <w:pPr>
              <w:pStyle w:val="a3"/>
              <w:ind w:left="0"/>
              <w:rPr>
                <w:sz w:val="28"/>
                <w:szCs w:val="28"/>
              </w:rPr>
            </w:pPr>
            <w:r w:rsidRPr="00AB4498">
              <w:rPr>
                <w:sz w:val="28"/>
                <w:szCs w:val="28"/>
              </w:rPr>
              <w:t>1</w:t>
            </w:r>
          </w:p>
        </w:tc>
        <w:tc>
          <w:tcPr>
            <w:tcW w:w="7443" w:type="dxa"/>
          </w:tcPr>
          <w:p w:rsidR="00AB4498" w:rsidRPr="00AB4498" w:rsidRDefault="00AB4498" w:rsidP="00AB4498">
            <w:pPr>
              <w:spacing w:after="0"/>
              <w:jc w:val="both"/>
              <w:rPr>
                <w:rFonts w:ascii="Times New Roman" w:eastAsia="Times New Roman" w:hAnsi="Times New Roman" w:cs="Times New Roman"/>
                <w:sz w:val="28"/>
                <w:szCs w:val="28"/>
              </w:rPr>
            </w:pPr>
            <w:r w:rsidRPr="00AB4498">
              <w:rPr>
                <w:rFonts w:ascii="Times New Roman" w:eastAsia="Times New Roman" w:hAnsi="Times New Roman" w:cs="Times New Roman"/>
                <w:sz w:val="28"/>
                <w:szCs w:val="28"/>
              </w:rPr>
              <w:t>назначить лицо (лиц), ответственное за обеспечение транспортной безопасности в субъекте транспортной инфраструктуры;</w:t>
            </w:r>
          </w:p>
        </w:tc>
        <w:tc>
          <w:tcPr>
            <w:tcW w:w="1944" w:type="dxa"/>
          </w:tcPr>
          <w:p w:rsidR="00AB4498" w:rsidRPr="00AB4498" w:rsidRDefault="00AB4498" w:rsidP="00AB4498">
            <w:pPr>
              <w:pStyle w:val="a3"/>
              <w:ind w:left="0"/>
              <w:rPr>
                <w:sz w:val="28"/>
                <w:szCs w:val="28"/>
              </w:rPr>
            </w:pPr>
            <w:r w:rsidRPr="00AB4498">
              <w:rPr>
                <w:sz w:val="28"/>
                <w:szCs w:val="28"/>
              </w:rPr>
              <w:t>реализовано</w:t>
            </w:r>
          </w:p>
        </w:tc>
      </w:tr>
      <w:tr w:rsidR="00AB4498" w:rsidRPr="00AB4498" w:rsidTr="00A96DCA">
        <w:tc>
          <w:tcPr>
            <w:tcW w:w="750" w:type="dxa"/>
          </w:tcPr>
          <w:p w:rsidR="00AB4498" w:rsidRPr="00AB4498" w:rsidRDefault="00AB4498" w:rsidP="00AB4498">
            <w:pPr>
              <w:pStyle w:val="a3"/>
              <w:ind w:left="0"/>
              <w:rPr>
                <w:sz w:val="28"/>
                <w:szCs w:val="28"/>
              </w:rPr>
            </w:pPr>
            <w:r w:rsidRPr="00AB4498">
              <w:rPr>
                <w:sz w:val="28"/>
                <w:szCs w:val="28"/>
              </w:rPr>
              <w:t>2</w:t>
            </w:r>
          </w:p>
          <w:p w:rsidR="00AB4498" w:rsidRPr="00AB4498" w:rsidRDefault="00AB4498" w:rsidP="00AB4498">
            <w:pPr>
              <w:pStyle w:val="a3"/>
              <w:ind w:left="0"/>
              <w:rPr>
                <w:sz w:val="28"/>
                <w:szCs w:val="28"/>
              </w:rPr>
            </w:pPr>
          </w:p>
        </w:tc>
        <w:tc>
          <w:tcPr>
            <w:tcW w:w="7443" w:type="dxa"/>
          </w:tcPr>
          <w:p w:rsidR="00AB4498" w:rsidRPr="00AB4498" w:rsidRDefault="00AB4498" w:rsidP="00AB4498">
            <w:pPr>
              <w:spacing w:after="0"/>
              <w:jc w:val="both"/>
              <w:rPr>
                <w:rFonts w:ascii="Times New Roman" w:eastAsia="Times New Roman" w:hAnsi="Times New Roman" w:cs="Times New Roman"/>
                <w:sz w:val="28"/>
                <w:szCs w:val="28"/>
              </w:rPr>
            </w:pPr>
            <w:r w:rsidRPr="00AB4498">
              <w:rPr>
                <w:rFonts w:ascii="Times New Roman" w:eastAsia="Times New Roman" w:hAnsi="Times New Roman" w:cs="Times New Roman"/>
                <w:sz w:val="28"/>
                <w:szCs w:val="28"/>
              </w:rPr>
              <w:t>назначить лицо (лиц), ответственное за обеспечение транспортной безопасности объекта (группы объектов) транспортной инфраструктуры;</w:t>
            </w:r>
          </w:p>
        </w:tc>
        <w:tc>
          <w:tcPr>
            <w:tcW w:w="1944" w:type="dxa"/>
          </w:tcPr>
          <w:p w:rsidR="00AB4498" w:rsidRPr="00AB4498" w:rsidRDefault="00AB4498" w:rsidP="00AB4498">
            <w:pPr>
              <w:pStyle w:val="a3"/>
              <w:ind w:left="0"/>
              <w:rPr>
                <w:sz w:val="28"/>
                <w:szCs w:val="28"/>
              </w:rPr>
            </w:pPr>
            <w:r w:rsidRPr="00AB4498">
              <w:rPr>
                <w:sz w:val="28"/>
                <w:szCs w:val="28"/>
              </w:rPr>
              <w:t>реализовано</w:t>
            </w:r>
          </w:p>
        </w:tc>
      </w:tr>
      <w:tr w:rsidR="00AB4498" w:rsidRPr="00AB4498" w:rsidTr="00A96DCA">
        <w:tc>
          <w:tcPr>
            <w:tcW w:w="750" w:type="dxa"/>
          </w:tcPr>
          <w:p w:rsidR="00AB4498" w:rsidRPr="00AB4498" w:rsidRDefault="00AB4498" w:rsidP="00AB4498">
            <w:pPr>
              <w:pStyle w:val="a3"/>
              <w:ind w:left="0"/>
              <w:rPr>
                <w:sz w:val="28"/>
                <w:szCs w:val="28"/>
              </w:rPr>
            </w:pPr>
            <w:r w:rsidRPr="00AB4498">
              <w:rPr>
                <w:sz w:val="28"/>
                <w:szCs w:val="28"/>
              </w:rPr>
              <w:t>3</w:t>
            </w:r>
          </w:p>
        </w:tc>
        <w:tc>
          <w:tcPr>
            <w:tcW w:w="7443" w:type="dxa"/>
          </w:tcPr>
          <w:p w:rsidR="00AB4498" w:rsidRPr="00AB4498" w:rsidRDefault="00AB4498" w:rsidP="00AB4498">
            <w:pPr>
              <w:spacing w:after="0"/>
              <w:jc w:val="both"/>
              <w:rPr>
                <w:rFonts w:ascii="Times New Roman" w:eastAsia="Times New Roman" w:hAnsi="Times New Roman" w:cs="Times New Roman"/>
                <w:sz w:val="28"/>
                <w:szCs w:val="28"/>
              </w:rPr>
            </w:pPr>
            <w:r w:rsidRPr="00AB4498">
              <w:rPr>
                <w:rFonts w:ascii="Times New Roman" w:eastAsia="Times New Roman" w:hAnsi="Times New Roman" w:cs="Times New Roman"/>
                <w:sz w:val="28"/>
                <w:szCs w:val="28"/>
              </w:rPr>
              <w:t>провести обследование объекта транспортной инфраструктуры, а также изучение реализуемых на нем мер от угроз совершения актов незаконного вмешательства с учетом настоящего документа;</w:t>
            </w:r>
          </w:p>
        </w:tc>
        <w:tc>
          <w:tcPr>
            <w:tcW w:w="1944" w:type="dxa"/>
          </w:tcPr>
          <w:p w:rsidR="00AB4498" w:rsidRPr="00AB4498" w:rsidRDefault="00AB4498" w:rsidP="00AB4498">
            <w:pPr>
              <w:pStyle w:val="a3"/>
              <w:ind w:left="0"/>
              <w:rPr>
                <w:sz w:val="28"/>
                <w:szCs w:val="28"/>
              </w:rPr>
            </w:pPr>
            <w:r w:rsidRPr="00AB4498">
              <w:rPr>
                <w:sz w:val="28"/>
                <w:szCs w:val="28"/>
              </w:rPr>
              <w:t>реализовано</w:t>
            </w:r>
          </w:p>
        </w:tc>
      </w:tr>
      <w:tr w:rsidR="00AB4498" w:rsidRPr="00AB4498" w:rsidTr="00A96DCA">
        <w:tc>
          <w:tcPr>
            <w:tcW w:w="750" w:type="dxa"/>
          </w:tcPr>
          <w:p w:rsidR="00AB4498" w:rsidRPr="00AB4498" w:rsidRDefault="00AB4498" w:rsidP="00AB4498">
            <w:pPr>
              <w:pStyle w:val="a3"/>
              <w:ind w:left="0"/>
              <w:rPr>
                <w:sz w:val="28"/>
                <w:szCs w:val="28"/>
              </w:rPr>
            </w:pPr>
            <w:r w:rsidRPr="00AB4498">
              <w:rPr>
                <w:sz w:val="28"/>
                <w:szCs w:val="28"/>
              </w:rPr>
              <w:t>4</w:t>
            </w:r>
          </w:p>
        </w:tc>
        <w:tc>
          <w:tcPr>
            <w:tcW w:w="7443" w:type="dxa"/>
          </w:tcPr>
          <w:p w:rsidR="00AB4498" w:rsidRPr="00AB4498" w:rsidRDefault="00AB4498" w:rsidP="00AB4498">
            <w:pPr>
              <w:spacing w:after="0"/>
              <w:jc w:val="both"/>
              <w:rPr>
                <w:rFonts w:ascii="Times New Roman" w:eastAsia="Times New Roman" w:hAnsi="Times New Roman" w:cs="Times New Roman"/>
                <w:sz w:val="28"/>
                <w:szCs w:val="28"/>
              </w:rPr>
            </w:pPr>
            <w:r w:rsidRPr="00AB4498">
              <w:rPr>
                <w:rFonts w:ascii="Times New Roman" w:eastAsia="Times New Roman" w:hAnsi="Times New Roman" w:cs="Times New Roman"/>
                <w:sz w:val="28"/>
                <w:szCs w:val="28"/>
              </w:rPr>
              <w:t>разработать, утвердить и направить в Федеральное дорожное агентство паспорт обеспечения транспортной безопасности объекта транспортной инфраструктуры в соответствии с положениями частей 1.3 и 1.4 статьи 9 Федерального закона "О транспортной безопасности" по типовой форме согласно приложению (далее - паспорт объекта транспортной инфраструктуры). Результаты проведенного в соответствии с подпунктом 3 настоящего пункта обследования являются приложением к паспорту обеспечения транспортной безопасности;</w:t>
            </w:r>
          </w:p>
        </w:tc>
        <w:tc>
          <w:tcPr>
            <w:tcW w:w="1944" w:type="dxa"/>
          </w:tcPr>
          <w:p w:rsidR="00AB4498" w:rsidRPr="00AB4498" w:rsidRDefault="00AB4498" w:rsidP="00AB4498">
            <w:pPr>
              <w:pStyle w:val="a3"/>
              <w:ind w:left="0"/>
              <w:rPr>
                <w:sz w:val="28"/>
                <w:szCs w:val="28"/>
              </w:rPr>
            </w:pPr>
            <w:r w:rsidRPr="00AB4498">
              <w:rPr>
                <w:sz w:val="28"/>
                <w:szCs w:val="28"/>
              </w:rPr>
              <w:t>реализовано</w:t>
            </w:r>
          </w:p>
        </w:tc>
      </w:tr>
      <w:tr w:rsidR="00AB4498" w:rsidRPr="00AB4498" w:rsidTr="00A96DCA">
        <w:tc>
          <w:tcPr>
            <w:tcW w:w="750" w:type="dxa"/>
          </w:tcPr>
          <w:p w:rsidR="00AB4498" w:rsidRPr="00AB4498" w:rsidRDefault="00AB4498" w:rsidP="00AB4498">
            <w:pPr>
              <w:pStyle w:val="a3"/>
              <w:ind w:left="0"/>
              <w:rPr>
                <w:sz w:val="28"/>
                <w:szCs w:val="28"/>
              </w:rPr>
            </w:pPr>
            <w:r w:rsidRPr="00AB4498">
              <w:rPr>
                <w:sz w:val="28"/>
                <w:szCs w:val="28"/>
              </w:rPr>
              <w:t>5</w:t>
            </w:r>
          </w:p>
        </w:tc>
        <w:tc>
          <w:tcPr>
            <w:tcW w:w="7443" w:type="dxa"/>
          </w:tcPr>
          <w:p w:rsidR="00AB4498" w:rsidRPr="00AB4498" w:rsidRDefault="00AB4498" w:rsidP="00AB4498">
            <w:pPr>
              <w:spacing w:after="0"/>
              <w:jc w:val="both"/>
              <w:rPr>
                <w:rFonts w:ascii="Times New Roman" w:eastAsia="Times New Roman" w:hAnsi="Times New Roman" w:cs="Times New Roman"/>
                <w:sz w:val="28"/>
                <w:szCs w:val="28"/>
              </w:rPr>
            </w:pPr>
            <w:r w:rsidRPr="00AB4498">
              <w:rPr>
                <w:rFonts w:ascii="Times New Roman" w:eastAsia="Times New Roman" w:hAnsi="Times New Roman" w:cs="Times New Roman"/>
                <w:sz w:val="28"/>
                <w:szCs w:val="28"/>
              </w:rPr>
              <w:t xml:space="preserve">разработать и утвердить организационно-распорядительные документы, являющиеся приложением к паспорту объекта </w:t>
            </w:r>
            <w:r w:rsidRPr="00AB4498">
              <w:rPr>
                <w:rFonts w:ascii="Times New Roman" w:eastAsia="Times New Roman" w:hAnsi="Times New Roman" w:cs="Times New Roman"/>
                <w:sz w:val="28"/>
                <w:szCs w:val="28"/>
              </w:rPr>
              <w:lastRenderedPageBreak/>
              <w:t>транспортной инфраструктуры;</w:t>
            </w:r>
          </w:p>
        </w:tc>
        <w:tc>
          <w:tcPr>
            <w:tcW w:w="1944" w:type="dxa"/>
          </w:tcPr>
          <w:p w:rsidR="00AB4498" w:rsidRPr="00AB4498" w:rsidRDefault="00AB4498" w:rsidP="00AB4498">
            <w:pPr>
              <w:pStyle w:val="a3"/>
              <w:ind w:left="0"/>
              <w:rPr>
                <w:sz w:val="28"/>
                <w:szCs w:val="28"/>
              </w:rPr>
            </w:pPr>
            <w:r w:rsidRPr="00AB4498">
              <w:rPr>
                <w:sz w:val="28"/>
                <w:szCs w:val="28"/>
              </w:rPr>
              <w:lastRenderedPageBreak/>
              <w:t>реализовано</w:t>
            </w:r>
          </w:p>
        </w:tc>
      </w:tr>
      <w:tr w:rsidR="00AB4498" w:rsidRPr="00AB4498" w:rsidTr="00A96DCA">
        <w:tc>
          <w:tcPr>
            <w:tcW w:w="750" w:type="dxa"/>
          </w:tcPr>
          <w:p w:rsidR="00AB4498" w:rsidRPr="00AB4498" w:rsidRDefault="00AB4498" w:rsidP="00AB4498">
            <w:pPr>
              <w:pStyle w:val="a3"/>
              <w:ind w:left="0"/>
              <w:rPr>
                <w:sz w:val="28"/>
                <w:szCs w:val="28"/>
              </w:rPr>
            </w:pPr>
            <w:r w:rsidRPr="00AB4498">
              <w:rPr>
                <w:sz w:val="28"/>
                <w:szCs w:val="28"/>
              </w:rPr>
              <w:lastRenderedPageBreak/>
              <w:t>6</w:t>
            </w:r>
          </w:p>
        </w:tc>
        <w:tc>
          <w:tcPr>
            <w:tcW w:w="7443" w:type="dxa"/>
          </w:tcPr>
          <w:p w:rsidR="00AB4498" w:rsidRPr="00AB4498" w:rsidRDefault="00AB4C7E" w:rsidP="00AB4498">
            <w:pPr>
              <w:spacing w:after="0"/>
              <w:jc w:val="both"/>
              <w:rPr>
                <w:rFonts w:ascii="Times New Roman" w:eastAsia="Times New Roman" w:hAnsi="Times New Roman" w:cs="Times New Roman"/>
                <w:sz w:val="28"/>
                <w:szCs w:val="28"/>
              </w:rPr>
            </w:pPr>
            <w:hyperlink r:id="rId8" w:history="1">
              <w:r w:rsidR="00AB4498" w:rsidRPr="00AB4498">
                <w:rPr>
                  <w:rFonts w:ascii="Times New Roman" w:eastAsia="Times New Roman" w:hAnsi="Times New Roman" w:cs="Times New Roman"/>
                  <w:sz w:val="28"/>
                  <w:szCs w:val="28"/>
                </w:rPr>
                <w:t>представить в Федеральное дорожное агентство полные и достоверные сведения о субъекте транспортной инфраструктуры и об объекте транспортной инфраструктуры для ведения реестра объектов транспортной инфраструктуры и транспортных средств, предусмотренного статьей 6 Федерального закона "О транспортной безопасности";</w:t>
              </w:r>
            </w:hyperlink>
          </w:p>
        </w:tc>
        <w:tc>
          <w:tcPr>
            <w:tcW w:w="1944" w:type="dxa"/>
          </w:tcPr>
          <w:p w:rsidR="00AB4498" w:rsidRPr="00AB4498" w:rsidRDefault="00AB4498" w:rsidP="00AB4498">
            <w:pPr>
              <w:pStyle w:val="a3"/>
              <w:ind w:left="0"/>
              <w:rPr>
                <w:sz w:val="28"/>
                <w:szCs w:val="28"/>
              </w:rPr>
            </w:pPr>
            <w:r w:rsidRPr="00AB4498">
              <w:rPr>
                <w:sz w:val="28"/>
                <w:szCs w:val="28"/>
              </w:rPr>
              <w:t>реализовано</w:t>
            </w:r>
          </w:p>
        </w:tc>
      </w:tr>
      <w:tr w:rsidR="00AB4498" w:rsidRPr="00AB4498" w:rsidTr="00A96DCA">
        <w:tc>
          <w:tcPr>
            <w:tcW w:w="750" w:type="dxa"/>
          </w:tcPr>
          <w:p w:rsidR="00AB4498" w:rsidRPr="00AB4498" w:rsidRDefault="00AB4498" w:rsidP="00AB4498">
            <w:pPr>
              <w:pStyle w:val="a3"/>
              <w:ind w:left="0"/>
              <w:rPr>
                <w:sz w:val="28"/>
                <w:szCs w:val="28"/>
              </w:rPr>
            </w:pPr>
            <w:r w:rsidRPr="00AB4498">
              <w:rPr>
                <w:sz w:val="28"/>
                <w:szCs w:val="28"/>
              </w:rPr>
              <w:t>7</w:t>
            </w:r>
          </w:p>
        </w:tc>
        <w:tc>
          <w:tcPr>
            <w:tcW w:w="7443" w:type="dxa"/>
          </w:tcPr>
          <w:p w:rsidR="00AB4498" w:rsidRPr="00AB4498" w:rsidRDefault="00AB4498" w:rsidP="00AB4498">
            <w:pPr>
              <w:spacing w:after="0"/>
              <w:jc w:val="both"/>
              <w:rPr>
                <w:rFonts w:ascii="Times New Roman" w:eastAsia="Times New Roman" w:hAnsi="Times New Roman" w:cs="Times New Roman"/>
                <w:sz w:val="28"/>
                <w:szCs w:val="28"/>
              </w:rPr>
            </w:pPr>
            <w:r w:rsidRPr="00AB4498">
              <w:rPr>
                <w:rFonts w:ascii="Times New Roman" w:eastAsia="Times New Roman" w:hAnsi="Times New Roman" w:cs="Times New Roman"/>
                <w:sz w:val="28"/>
                <w:szCs w:val="28"/>
              </w:rPr>
              <w:t>обеспечивать обращение со сведениями, содержащимися в паспорте объекта транспортной инфраструктуры, в порядке, установленном в соответствии с частью 8 статьи 5 Федерального закона "О транспортной безопасности";</w:t>
            </w:r>
          </w:p>
        </w:tc>
        <w:tc>
          <w:tcPr>
            <w:tcW w:w="1944" w:type="dxa"/>
          </w:tcPr>
          <w:p w:rsidR="00AB4498" w:rsidRPr="00AB4498" w:rsidRDefault="00AB4498" w:rsidP="00AB4498">
            <w:pPr>
              <w:pStyle w:val="a3"/>
              <w:ind w:left="0"/>
              <w:rPr>
                <w:sz w:val="28"/>
                <w:szCs w:val="28"/>
              </w:rPr>
            </w:pPr>
            <w:r w:rsidRPr="00AB4498">
              <w:rPr>
                <w:sz w:val="28"/>
                <w:szCs w:val="28"/>
              </w:rPr>
              <w:t>реализовано</w:t>
            </w:r>
          </w:p>
        </w:tc>
      </w:tr>
      <w:tr w:rsidR="00AB4498" w:rsidRPr="00AB4498" w:rsidTr="00A96DCA">
        <w:tc>
          <w:tcPr>
            <w:tcW w:w="750" w:type="dxa"/>
          </w:tcPr>
          <w:p w:rsidR="00AB4498" w:rsidRPr="00AB4498" w:rsidRDefault="00AB4498" w:rsidP="00AB4498">
            <w:pPr>
              <w:pStyle w:val="a3"/>
              <w:ind w:left="0"/>
              <w:rPr>
                <w:sz w:val="28"/>
                <w:szCs w:val="28"/>
              </w:rPr>
            </w:pPr>
            <w:r w:rsidRPr="00AB4498">
              <w:rPr>
                <w:sz w:val="28"/>
                <w:szCs w:val="28"/>
              </w:rPr>
              <w:t>8</w:t>
            </w:r>
          </w:p>
        </w:tc>
        <w:tc>
          <w:tcPr>
            <w:tcW w:w="7443" w:type="dxa"/>
          </w:tcPr>
          <w:p w:rsidR="00AB4498" w:rsidRPr="00AB4498" w:rsidRDefault="00AB4C7E" w:rsidP="00AB4498">
            <w:pPr>
              <w:spacing w:after="0"/>
              <w:jc w:val="both"/>
              <w:rPr>
                <w:rFonts w:ascii="Times New Roman" w:eastAsia="Times New Roman" w:hAnsi="Times New Roman" w:cs="Times New Roman"/>
                <w:sz w:val="28"/>
                <w:szCs w:val="28"/>
              </w:rPr>
            </w:pPr>
            <w:hyperlink r:id="rId9" w:history="1">
              <w:r w:rsidR="00AB4498" w:rsidRPr="00AB4498">
                <w:rPr>
                  <w:rFonts w:ascii="Times New Roman" w:eastAsia="Times New Roman" w:hAnsi="Times New Roman" w:cs="Times New Roman"/>
                  <w:sz w:val="28"/>
                  <w:szCs w:val="28"/>
                </w:rPr>
                <w:t>не допускать к работам, непосредственно связанным с обеспечением транспортной безопасности объекта транспортной инфраструктуры, лиц, в отношении которых выявлены обстоятельства, указывающие на несоответствие положениям, предусмотренным частью 1 статьи 10 Федерального закона "О транспортной безопасности";</w:t>
              </w:r>
            </w:hyperlink>
          </w:p>
        </w:tc>
        <w:tc>
          <w:tcPr>
            <w:tcW w:w="1944" w:type="dxa"/>
          </w:tcPr>
          <w:p w:rsidR="00AB4498" w:rsidRPr="00AB4498" w:rsidRDefault="00AB4498" w:rsidP="00AB4498">
            <w:pPr>
              <w:pStyle w:val="a3"/>
              <w:ind w:left="0"/>
              <w:rPr>
                <w:sz w:val="28"/>
                <w:szCs w:val="28"/>
              </w:rPr>
            </w:pPr>
            <w:r w:rsidRPr="00AB4498">
              <w:rPr>
                <w:sz w:val="28"/>
                <w:szCs w:val="28"/>
              </w:rPr>
              <w:t>реализовано</w:t>
            </w:r>
          </w:p>
        </w:tc>
      </w:tr>
      <w:tr w:rsidR="00AB4498" w:rsidRPr="00AB4498" w:rsidTr="00A96DCA">
        <w:tc>
          <w:tcPr>
            <w:tcW w:w="750" w:type="dxa"/>
          </w:tcPr>
          <w:p w:rsidR="00AB4498" w:rsidRPr="00AB4498" w:rsidRDefault="00AB4498" w:rsidP="00AB4498">
            <w:pPr>
              <w:pStyle w:val="a3"/>
              <w:ind w:left="0"/>
              <w:rPr>
                <w:sz w:val="28"/>
                <w:szCs w:val="28"/>
              </w:rPr>
            </w:pPr>
            <w:r w:rsidRPr="00AB4498">
              <w:rPr>
                <w:sz w:val="28"/>
                <w:szCs w:val="28"/>
              </w:rPr>
              <w:t>9</w:t>
            </w:r>
          </w:p>
        </w:tc>
        <w:tc>
          <w:tcPr>
            <w:tcW w:w="7443" w:type="dxa"/>
          </w:tcPr>
          <w:p w:rsidR="00AB4498" w:rsidRPr="00AB4498" w:rsidRDefault="00AB4498" w:rsidP="00AB4498">
            <w:pPr>
              <w:spacing w:after="0"/>
              <w:jc w:val="both"/>
              <w:rPr>
                <w:rFonts w:ascii="Times New Roman" w:eastAsia="Times New Roman" w:hAnsi="Times New Roman" w:cs="Times New Roman"/>
                <w:sz w:val="28"/>
                <w:szCs w:val="28"/>
              </w:rPr>
            </w:pPr>
            <w:proofErr w:type="gramStart"/>
            <w:r w:rsidRPr="00AB4498">
              <w:rPr>
                <w:rFonts w:ascii="Times New Roman" w:eastAsia="Times New Roman" w:hAnsi="Times New Roman" w:cs="Times New Roman"/>
                <w:sz w:val="28"/>
                <w:szCs w:val="28"/>
              </w:rPr>
              <w:t>информировать в наглядной и доступной форме всех физических лиц, находящихся на объекте транспортной инфраструктуры, а также юридических лиц и индивидуальных предпринимателей, осуществляющих деятельность на объекте транспортной инфраструктуры, о положениях законодательства Российской Федерации в области обеспечения транспортной безопасности и об организационно-распорядительных документах, направленных на реализацию мер по обеспечению транспортной безопасности объекта транспортной инфраструктуры, в части, их касающейся, в том числе о</w:t>
            </w:r>
            <w:proofErr w:type="gramEnd"/>
            <w:r w:rsidRPr="00AB4498">
              <w:rPr>
                <w:rFonts w:ascii="Times New Roman" w:eastAsia="Times New Roman" w:hAnsi="Times New Roman" w:cs="Times New Roman"/>
                <w:sz w:val="28"/>
                <w:szCs w:val="28"/>
              </w:rPr>
              <w:t xml:space="preserve"> запрете:</w:t>
            </w:r>
          </w:p>
          <w:p w:rsidR="00AB4498" w:rsidRPr="00AB4498" w:rsidRDefault="00AB4498" w:rsidP="00AB4498">
            <w:pPr>
              <w:spacing w:after="0"/>
              <w:jc w:val="both"/>
              <w:rPr>
                <w:rFonts w:ascii="Times New Roman" w:eastAsia="Times New Roman" w:hAnsi="Times New Roman" w:cs="Times New Roman"/>
                <w:sz w:val="28"/>
                <w:szCs w:val="28"/>
              </w:rPr>
            </w:pPr>
            <w:r w:rsidRPr="00AB4498">
              <w:rPr>
                <w:rFonts w:ascii="Times New Roman" w:eastAsia="Times New Roman" w:hAnsi="Times New Roman" w:cs="Times New Roman"/>
                <w:sz w:val="28"/>
                <w:szCs w:val="28"/>
              </w:rPr>
              <w:t>прохода (проезда) в зоны транспортной безопасности или их части вне установленных мест прохода (перемещения);</w:t>
            </w:r>
          </w:p>
          <w:p w:rsidR="00AB4498" w:rsidRPr="00AB4498" w:rsidRDefault="00AB4498" w:rsidP="00AB4498">
            <w:pPr>
              <w:spacing w:after="0"/>
              <w:jc w:val="both"/>
              <w:rPr>
                <w:rFonts w:ascii="Times New Roman" w:eastAsia="Times New Roman" w:hAnsi="Times New Roman" w:cs="Times New Roman"/>
                <w:sz w:val="28"/>
                <w:szCs w:val="28"/>
              </w:rPr>
            </w:pPr>
            <w:r w:rsidRPr="00AB4498">
              <w:rPr>
                <w:rFonts w:ascii="Times New Roman" w:eastAsia="Times New Roman" w:hAnsi="Times New Roman" w:cs="Times New Roman"/>
                <w:sz w:val="28"/>
                <w:szCs w:val="28"/>
              </w:rPr>
              <w:t>проноса (провоза) предметов и веществ, которые запрещены или ограничены для перемещения в зону транспортной безопасности объекта транспортной инфраструктуры;</w:t>
            </w:r>
          </w:p>
          <w:p w:rsidR="00AB4498" w:rsidRPr="00AB4498" w:rsidRDefault="00AB4498" w:rsidP="00AB4498">
            <w:pPr>
              <w:spacing w:after="0"/>
              <w:jc w:val="both"/>
              <w:rPr>
                <w:rFonts w:ascii="Times New Roman" w:eastAsia="Times New Roman" w:hAnsi="Times New Roman" w:cs="Times New Roman"/>
                <w:sz w:val="28"/>
                <w:szCs w:val="28"/>
              </w:rPr>
            </w:pPr>
            <w:r w:rsidRPr="00AB4498">
              <w:rPr>
                <w:rFonts w:ascii="Times New Roman" w:eastAsia="Times New Roman" w:hAnsi="Times New Roman" w:cs="Times New Roman"/>
                <w:sz w:val="28"/>
                <w:szCs w:val="28"/>
              </w:rPr>
              <w:t xml:space="preserve">совершения актов незаконного вмешательства на объектах транспортной инфраструктуры, а также иных действий, приводящих к повреждению устройств и оборудования </w:t>
            </w:r>
            <w:r w:rsidRPr="00AB4498">
              <w:rPr>
                <w:rFonts w:ascii="Times New Roman" w:eastAsia="Times New Roman" w:hAnsi="Times New Roman" w:cs="Times New Roman"/>
                <w:sz w:val="28"/>
                <w:szCs w:val="28"/>
              </w:rPr>
              <w:lastRenderedPageBreak/>
              <w:t xml:space="preserve">объектов транспортной инфраструктуры или использованию их не по функциональному предназначению, влекущих за собой человеческие жертвы, материальный ущерб или угрозу наступления таких последствий; </w:t>
            </w:r>
          </w:p>
        </w:tc>
        <w:tc>
          <w:tcPr>
            <w:tcW w:w="1944" w:type="dxa"/>
          </w:tcPr>
          <w:p w:rsidR="00AB4498" w:rsidRPr="00AB4498" w:rsidRDefault="00AB4498" w:rsidP="00AB4498">
            <w:pPr>
              <w:pStyle w:val="a3"/>
              <w:ind w:left="0"/>
              <w:rPr>
                <w:sz w:val="28"/>
                <w:szCs w:val="28"/>
              </w:rPr>
            </w:pPr>
            <w:r w:rsidRPr="00AB4498">
              <w:rPr>
                <w:sz w:val="28"/>
                <w:szCs w:val="28"/>
              </w:rPr>
              <w:lastRenderedPageBreak/>
              <w:t>реализовано</w:t>
            </w:r>
          </w:p>
        </w:tc>
      </w:tr>
      <w:tr w:rsidR="00AB4498" w:rsidRPr="00AB4498" w:rsidTr="00A96DCA">
        <w:tc>
          <w:tcPr>
            <w:tcW w:w="750" w:type="dxa"/>
          </w:tcPr>
          <w:p w:rsidR="00AB4498" w:rsidRPr="00AB4498" w:rsidRDefault="00AB4498" w:rsidP="00AB4498">
            <w:pPr>
              <w:pStyle w:val="a3"/>
              <w:ind w:left="0"/>
              <w:rPr>
                <w:sz w:val="28"/>
                <w:szCs w:val="28"/>
              </w:rPr>
            </w:pPr>
            <w:r w:rsidRPr="00AB4498">
              <w:rPr>
                <w:sz w:val="28"/>
                <w:szCs w:val="28"/>
              </w:rPr>
              <w:lastRenderedPageBreak/>
              <w:t>10</w:t>
            </w:r>
          </w:p>
        </w:tc>
        <w:tc>
          <w:tcPr>
            <w:tcW w:w="7443" w:type="dxa"/>
          </w:tcPr>
          <w:p w:rsidR="00AB4498" w:rsidRPr="00AB4498" w:rsidRDefault="00AB4C7E" w:rsidP="00AB4498">
            <w:pPr>
              <w:spacing w:after="0"/>
              <w:jc w:val="both"/>
              <w:rPr>
                <w:rFonts w:ascii="Times New Roman" w:eastAsia="Times New Roman" w:hAnsi="Times New Roman" w:cs="Times New Roman"/>
                <w:sz w:val="28"/>
                <w:szCs w:val="28"/>
              </w:rPr>
            </w:pPr>
            <w:hyperlink r:id="rId10" w:anchor="RANGE!P77" w:history="1">
              <w:r w:rsidR="00AB4498" w:rsidRPr="00AB4498">
                <w:rPr>
                  <w:rFonts w:ascii="Times New Roman" w:eastAsia="Times New Roman" w:hAnsi="Times New Roman" w:cs="Times New Roman"/>
                  <w:sz w:val="28"/>
                  <w:szCs w:val="28"/>
                </w:rPr>
                <w:t>проводить как самостоятельно, так и с участием представителей федеральных органов исполнительной власти в соответствии с их компетенцией учения и тренировки в целях оценки эффективности и полноты реализации мероприятий, предусмотренных паспортом объекта транспортной инфраструктуры, с периодичностью не реже одного раза в 2 года;</w:t>
              </w:r>
            </w:hyperlink>
          </w:p>
        </w:tc>
        <w:tc>
          <w:tcPr>
            <w:tcW w:w="1944" w:type="dxa"/>
          </w:tcPr>
          <w:p w:rsidR="00AB4498" w:rsidRPr="00AB4498" w:rsidRDefault="00AB4498" w:rsidP="00AB4498">
            <w:pPr>
              <w:pStyle w:val="a3"/>
              <w:ind w:left="0"/>
              <w:rPr>
                <w:sz w:val="28"/>
                <w:szCs w:val="28"/>
              </w:rPr>
            </w:pPr>
            <w:r w:rsidRPr="00AB4498">
              <w:rPr>
                <w:sz w:val="28"/>
                <w:szCs w:val="28"/>
              </w:rPr>
              <w:t>реализовано</w:t>
            </w:r>
          </w:p>
        </w:tc>
      </w:tr>
      <w:tr w:rsidR="00AB4498" w:rsidRPr="00AB4498" w:rsidTr="00A96DCA">
        <w:tc>
          <w:tcPr>
            <w:tcW w:w="750" w:type="dxa"/>
          </w:tcPr>
          <w:p w:rsidR="00AB4498" w:rsidRPr="00AB4498" w:rsidRDefault="00AB4498" w:rsidP="00AB4498">
            <w:pPr>
              <w:pStyle w:val="a3"/>
              <w:ind w:left="0"/>
              <w:rPr>
                <w:sz w:val="28"/>
                <w:szCs w:val="28"/>
              </w:rPr>
            </w:pPr>
            <w:r w:rsidRPr="00AB4498">
              <w:rPr>
                <w:sz w:val="28"/>
                <w:szCs w:val="28"/>
              </w:rPr>
              <w:t>11</w:t>
            </w:r>
          </w:p>
        </w:tc>
        <w:tc>
          <w:tcPr>
            <w:tcW w:w="7443" w:type="dxa"/>
          </w:tcPr>
          <w:p w:rsidR="00AB4498" w:rsidRPr="00AB4498" w:rsidRDefault="00AB4C7E" w:rsidP="00AB4498">
            <w:pPr>
              <w:spacing w:after="0"/>
              <w:jc w:val="both"/>
              <w:rPr>
                <w:rFonts w:ascii="Times New Roman" w:eastAsia="Times New Roman" w:hAnsi="Times New Roman" w:cs="Times New Roman"/>
                <w:sz w:val="28"/>
                <w:szCs w:val="28"/>
              </w:rPr>
            </w:pPr>
            <w:hyperlink r:id="rId11" w:anchor="RANGE!P77" w:history="1">
              <w:r w:rsidR="00AB4498" w:rsidRPr="00AB4498">
                <w:rPr>
                  <w:rFonts w:ascii="Times New Roman" w:eastAsia="Times New Roman" w:hAnsi="Times New Roman" w:cs="Times New Roman"/>
                  <w:sz w:val="28"/>
                  <w:szCs w:val="28"/>
                </w:rPr>
                <w:t>незамедлительно информировать Федеральное дорожное агентство о передаче права собственности на объект транспортной инфраструктуры или передаче права его использования на ином законном основании, а также о планируемых изменениях конструктивных или технических элементов, технологических процессов на объекте транспортной инфраструктуры, приводящих к изменению утвержденного паспорта объекта транспортной инфраструктуры;</w:t>
              </w:r>
            </w:hyperlink>
          </w:p>
        </w:tc>
        <w:tc>
          <w:tcPr>
            <w:tcW w:w="1944" w:type="dxa"/>
          </w:tcPr>
          <w:p w:rsidR="00AB4498" w:rsidRPr="00AB4498" w:rsidRDefault="00AB4498" w:rsidP="00AB4498">
            <w:pPr>
              <w:pStyle w:val="a3"/>
              <w:ind w:left="0"/>
              <w:rPr>
                <w:sz w:val="28"/>
                <w:szCs w:val="28"/>
              </w:rPr>
            </w:pPr>
            <w:r w:rsidRPr="00AB4498">
              <w:rPr>
                <w:sz w:val="28"/>
                <w:szCs w:val="28"/>
              </w:rPr>
              <w:t>реализовано</w:t>
            </w:r>
          </w:p>
        </w:tc>
      </w:tr>
      <w:tr w:rsidR="00AB4498" w:rsidRPr="00AB4498" w:rsidTr="00A96DCA">
        <w:tc>
          <w:tcPr>
            <w:tcW w:w="750" w:type="dxa"/>
          </w:tcPr>
          <w:p w:rsidR="00AB4498" w:rsidRPr="00AB4498" w:rsidRDefault="00AB4498" w:rsidP="00AB4498">
            <w:pPr>
              <w:pStyle w:val="a3"/>
              <w:ind w:left="0"/>
              <w:rPr>
                <w:sz w:val="28"/>
                <w:szCs w:val="28"/>
              </w:rPr>
            </w:pPr>
            <w:r w:rsidRPr="00AB4498">
              <w:rPr>
                <w:sz w:val="28"/>
                <w:szCs w:val="28"/>
              </w:rPr>
              <w:t>12</w:t>
            </w:r>
          </w:p>
        </w:tc>
        <w:tc>
          <w:tcPr>
            <w:tcW w:w="7443" w:type="dxa"/>
          </w:tcPr>
          <w:p w:rsidR="00AB4498" w:rsidRPr="00AB4498" w:rsidRDefault="00AB4498" w:rsidP="00AB4498">
            <w:pPr>
              <w:spacing w:after="0"/>
              <w:jc w:val="both"/>
              <w:rPr>
                <w:rFonts w:ascii="Times New Roman" w:eastAsia="Times New Roman" w:hAnsi="Times New Roman" w:cs="Times New Roman"/>
                <w:sz w:val="28"/>
                <w:szCs w:val="28"/>
              </w:rPr>
            </w:pPr>
            <w:proofErr w:type="gramStart"/>
            <w:r w:rsidRPr="00AB4498">
              <w:rPr>
                <w:rFonts w:ascii="Times New Roman" w:eastAsia="Times New Roman" w:hAnsi="Times New Roman" w:cs="Times New Roman"/>
                <w:sz w:val="28"/>
                <w:szCs w:val="28"/>
              </w:rPr>
              <w:t xml:space="preserve">при изменении положений настоящего документа, регламентирующих меры по защите объекта транспортной инфраструктуры от актов незаконного вмешательства, изменении конструктивных или технических элементов, технологических процессов на объекте транспортной инфраструктуры, влияющих на принимаемые меры и информацию, содержащиеся в паспорте объекта транспортной инфраструктуры, обеспечивать внесение изменений в паспорт объекта транспортной инфраструктуры в части произошедших изменений, его </w:t>
            </w:r>
            <w:proofErr w:type="spellStart"/>
            <w:r w:rsidRPr="00AB4498">
              <w:rPr>
                <w:rFonts w:ascii="Times New Roman" w:eastAsia="Times New Roman" w:hAnsi="Times New Roman" w:cs="Times New Roman"/>
                <w:sz w:val="28"/>
                <w:szCs w:val="28"/>
              </w:rPr>
              <w:t>переутверждение</w:t>
            </w:r>
            <w:proofErr w:type="spellEnd"/>
            <w:r w:rsidRPr="00AB4498">
              <w:rPr>
                <w:rFonts w:ascii="Times New Roman" w:eastAsia="Times New Roman" w:hAnsi="Times New Roman" w:cs="Times New Roman"/>
                <w:sz w:val="28"/>
                <w:szCs w:val="28"/>
              </w:rPr>
              <w:t xml:space="preserve"> и направление в Федеральное дорожное агентство в</w:t>
            </w:r>
            <w:proofErr w:type="gramEnd"/>
            <w:r w:rsidRPr="00AB4498">
              <w:rPr>
                <w:rFonts w:ascii="Times New Roman" w:eastAsia="Times New Roman" w:hAnsi="Times New Roman" w:cs="Times New Roman"/>
                <w:sz w:val="28"/>
                <w:szCs w:val="28"/>
              </w:rPr>
              <w:t xml:space="preserve"> течение одного месяца со дня возникновения таких изменений;</w:t>
            </w:r>
          </w:p>
          <w:p w:rsidR="00AB4498" w:rsidRPr="00AB4498" w:rsidRDefault="00AB4498" w:rsidP="00AB4498">
            <w:pPr>
              <w:spacing w:after="0"/>
              <w:jc w:val="both"/>
              <w:rPr>
                <w:rFonts w:ascii="Times New Roman" w:eastAsia="Times New Roman" w:hAnsi="Times New Roman" w:cs="Times New Roman"/>
                <w:sz w:val="28"/>
                <w:szCs w:val="28"/>
              </w:rPr>
            </w:pPr>
            <w:r w:rsidRPr="00AB4498">
              <w:rPr>
                <w:rFonts w:ascii="Times New Roman" w:eastAsia="Times New Roman" w:hAnsi="Times New Roman" w:cs="Times New Roman"/>
                <w:sz w:val="28"/>
                <w:szCs w:val="28"/>
              </w:rPr>
              <w:t xml:space="preserve">при переходе права собственности на объект транспортной инфраструктуры или переходе права его использования на ином законном основании обеспечить разработку паспорта объекта транспортной инфраструктуры и его представление в Федеральное дорожное агентство в установленном </w:t>
            </w:r>
            <w:r w:rsidRPr="00AB4498">
              <w:rPr>
                <w:rFonts w:ascii="Times New Roman" w:eastAsia="Times New Roman" w:hAnsi="Times New Roman" w:cs="Times New Roman"/>
                <w:sz w:val="28"/>
                <w:szCs w:val="28"/>
              </w:rPr>
              <w:lastRenderedPageBreak/>
              <w:t>порядке в течение одного месяца со дня возникновения таких изменений. Ранее утвержденный паспорт объекта транспортной инфраструктуры аннулировать с незамедлительным направлением в Федеральное дорожное агентство информации об аннулировании с указанием причин;</w:t>
            </w:r>
          </w:p>
        </w:tc>
        <w:tc>
          <w:tcPr>
            <w:tcW w:w="1944" w:type="dxa"/>
          </w:tcPr>
          <w:p w:rsidR="00AB4498" w:rsidRPr="00AB4498" w:rsidRDefault="00AB4498" w:rsidP="00AB4498">
            <w:pPr>
              <w:pStyle w:val="a3"/>
              <w:ind w:left="0"/>
              <w:rPr>
                <w:sz w:val="28"/>
                <w:szCs w:val="28"/>
              </w:rPr>
            </w:pPr>
            <w:r w:rsidRPr="00AB4498">
              <w:rPr>
                <w:sz w:val="28"/>
                <w:szCs w:val="28"/>
              </w:rPr>
              <w:lastRenderedPageBreak/>
              <w:t>реализовано</w:t>
            </w:r>
          </w:p>
        </w:tc>
      </w:tr>
      <w:tr w:rsidR="00AB4498" w:rsidRPr="00AB4498" w:rsidTr="00A96DCA">
        <w:tc>
          <w:tcPr>
            <w:tcW w:w="750" w:type="dxa"/>
          </w:tcPr>
          <w:p w:rsidR="00AB4498" w:rsidRPr="00AB4498" w:rsidRDefault="00AB4498" w:rsidP="00AB4498">
            <w:pPr>
              <w:pStyle w:val="a3"/>
              <w:ind w:left="0"/>
              <w:rPr>
                <w:sz w:val="28"/>
                <w:szCs w:val="28"/>
              </w:rPr>
            </w:pPr>
            <w:r w:rsidRPr="00AB4498">
              <w:rPr>
                <w:sz w:val="28"/>
                <w:szCs w:val="28"/>
              </w:rPr>
              <w:lastRenderedPageBreak/>
              <w:t>13</w:t>
            </w:r>
          </w:p>
        </w:tc>
        <w:tc>
          <w:tcPr>
            <w:tcW w:w="7443" w:type="dxa"/>
          </w:tcPr>
          <w:p w:rsidR="00AB4498" w:rsidRPr="00AB4498" w:rsidRDefault="00AB4C7E" w:rsidP="00AB4498">
            <w:pPr>
              <w:spacing w:after="0"/>
              <w:jc w:val="both"/>
              <w:rPr>
                <w:rFonts w:ascii="Times New Roman" w:eastAsia="Times New Roman" w:hAnsi="Times New Roman" w:cs="Times New Roman"/>
                <w:sz w:val="28"/>
                <w:szCs w:val="28"/>
              </w:rPr>
            </w:pPr>
            <w:hyperlink r:id="rId12" w:history="1">
              <w:r w:rsidR="00AB4498" w:rsidRPr="00AB4498">
                <w:rPr>
                  <w:rFonts w:ascii="Times New Roman" w:eastAsia="Times New Roman" w:hAnsi="Times New Roman" w:cs="Times New Roman"/>
                  <w:sz w:val="28"/>
                  <w:szCs w:val="28"/>
                </w:rPr>
                <w:t>незамедлительно информировать Федеральное дорожное агентство, уполномоченные подразделения органов Федеральной службы безопасности Российской Федерации, органов внутренних дел, а также Федеральной службы по надзору в сфере транспорта об угрозах совершения и (или) совершении акта незаконного вмешательства в порядке, установленном Министерством транспорта Российской Федерации;</w:t>
              </w:r>
            </w:hyperlink>
          </w:p>
        </w:tc>
        <w:tc>
          <w:tcPr>
            <w:tcW w:w="1944" w:type="dxa"/>
          </w:tcPr>
          <w:p w:rsidR="00AB4498" w:rsidRPr="00AB4498" w:rsidRDefault="00AB4498" w:rsidP="00AB4498">
            <w:pPr>
              <w:pStyle w:val="a3"/>
              <w:ind w:left="0"/>
              <w:rPr>
                <w:sz w:val="28"/>
                <w:szCs w:val="28"/>
              </w:rPr>
            </w:pPr>
            <w:r w:rsidRPr="00AB4498">
              <w:rPr>
                <w:sz w:val="28"/>
                <w:szCs w:val="28"/>
              </w:rPr>
              <w:t>реализовано</w:t>
            </w:r>
          </w:p>
        </w:tc>
      </w:tr>
      <w:tr w:rsidR="00AB4498" w:rsidRPr="00AB4498" w:rsidTr="00A96DCA">
        <w:tc>
          <w:tcPr>
            <w:tcW w:w="750" w:type="dxa"/>
          </w:tcPr>
          <w:p w:rsidR="00AB4498" w:rsidRPr="00AB4498" w:rsidRDefault="00AB4498" w:rsidP="00AB4498">
            <w:pPr>
              <w:pStyle w:val="a3"/>
              <w:ind w:left="0"/>
              <w:rPr>
                <w:sz w:val="28"/>
                <w:szCs w:val="28"/>
              </w:rPr>
            </w:pPr>
            <w:r w:rsidRPr="00AB4498">
              <w:rPr>
                <w:sz w:val="28"/>
                <w:szCs w:val="28"/>
              </w:rPr>
              <w:t>14</w:t>
            </w:r>
          </w:p>
        </w:tc>
        <w:tc>
          <w:tcPr>
            <w:tcW w:w="7443" w:type="dxa"/>
          </w:tcPr>
          <w:p w:rsidR="00AB4498" w:rsidRPr="00AB4498" w:rsidRDefault="00AB4498" w:rsidP="00AB4498">
            <w:pPr>
              <w:spacing w:after="0"/>
              <w:jc w:val="both"/>
              <w:rPr>
                <w:rFonts w:ascii="Times New Roman" w:eastAsia="Times New Roman" w:hAnsi="Times New Roman" w:cs="Times New Roman"/>
                <w:sz w:val="28"/>
                <w:szCs w:val="28"/>
              </w:rPr>
            </w:pPr>
            <w:r w:rsidRPr="00AB4498">
              <w:rPr>
                <w:rFonts w:ascii="Times New Roman" w:eastAsia="Times New Roman" w:hAnsi="Times New Roman" w:cs="Times New Roman"/>
                <w:sz w:val="28"/>
                <w:szCs w:val="28"/>
              </w:rPr>
              <w:t xml:space="preserve">незамедлительно объявить (установить) или отменить уровень безопасности объекта транспортной инфраструктуры на основании решения об изменении </w:t>
            </w:r>
            <w:proofErr w:type="gramStart"/>
            <w:r w:rsidRPr="00AB4498">
              <w:rPr>
                <w:rFonts w:ascii="Times New Roman" w:eastAsia="Times New Roman" w:hAnsi="Times New Roman" w:cs="Times New Roman"/>
                <w:sz w:val="28"/>
                <w:szCs w:val="28"/>
              </w:rPr>
              <w:t>степени угрозы совершения акта незаконного вмешательства</w:t>
            </w:r>
            <w:proofErr w:type="gramEnd"/>
            <w:r w:rsidRPr="00AB4498">
              <w:rPr>
                <w:rFonts w:ascii="Times New Roman" w:eastAsia="Times New Roman" w:hAnsi="Times New Roman" w:cs="Times New Roman"/>
                <w:sz w:val="28"/>
                <w:szCs w:val="28"/>
              </w:rPr>
              <w:t>;</w:t>
            </w:r>
          </w:p>
        </w:tc>
        <w:tc>
          <w:tcPr>
            <w:tcW w:w="1944" w:type="dxa"/>
          </w:tcPr>
          <w:p w:rsidR="00AB4498" w:rsidRPr="00AB4498" w:rsidRDefault="00AB4498" w:rsidP="00AB4498">
            <w:pPr>
              <w:pStyle w:val="a3"/>
              <w:ind w:left="0"/>
              <w:rPr>
                <w:sz w:val="28"/>
                <w:szCs w:val="28"/>
              </w:rPr>
            </w:pPr>
            <w:r w:rsidRPr="00AB4498">
              <w:rPr>
                <w:sz w:val="28"/>
                <w:szCs w:val="28"/>
              </w:rPr>
              <w:t>реализовано</w:t>
            </w:r>
          </w:p>
        </w:tc>
      </w:tr>
      <w:tr w:rsidR="00AB4498" w:rsidRPr="00AB4498" w:rsidTr="00A96DCA">
        <w:tc>
          <w:tcPr>
            <w:tcW w:w="750" w:type="dxa"/>
          </w:tcPr>
          <w:p w:rsidR="00AB4498" w:rsidRPr="00AB4498" w:rsidRDefault="00AB4498" w:rsidP="00AB4498">
            <w:pPr>
              <w:pStyle w:val="a3"/>
              <w:ind w:left="0"/>
              <w:rPr>
                <w:sz w:val="28"/>
                <w:szCs w:val="28"/>
              </w:rPr>
            </w:pPr>
            <w:r w:rsidRPr="00AB4498">
              <w:rPr>
                <w:sz w:val="28"/>
                <w:szCs w:val="28"/>
              </w:rPr>
              <w:t>15</w:t>
            </w:r>
          </w:p>
        </w:tc>
        <w:tc>
          <w:tcPr>
            <w:tcW w:w="7443" w:type="dxa"/>
          </w:tcPr>
          <w:p w:rsidR="00AB4498" w:rsidRPr="00AB4498" w:rsidRDefault="00AB4C7E" w:rsidP="00AB4498">
            <w:pPr>
              <w:spacing w:after="0"/>
              <w:jc w:val="both"/>
              <w:rPr>
                <w:rFonts w:ascii="Times New Roman" w:eastAsia="Times New Roman" w:hAnsi="Times New Roman" w:cs="Times New Roman"/>
                <w:sz w:val="28"/>
                <w:szCs w:val="28"/>
              </w:rPr>
            </w:pPr>
            <w:hyperlink r:id="rId13" w:history="1">
              <w:proofErr w:type="gramStart"/>
              <w:r w:rsidR="00AB4498" w:rsidRPr="00AB4498">
                <w:rPr>
                  <w:rFonts w:ascii="Times New Roman" w:eastAsia="Times New Roman" w:hAnsi="Times New Roman" w:cs="Times New Roman"/>
                  <w:sz w:val="28"/>
                  <w:szCs w:val="28"/>
                </w:rPr>
                <w:t>обеспечить незамедлительное информирование уполномоченных представителей подразделений органов внутренних дел и Федеральной службы безопасности Российской Федерации о распознанном оружии, боеприпасах, патронах к оружию, взрывчатых веществах и взрывных устройствах, ядовитых или радиоактивных веществах в случаях, предусмотренных частью 10 статьи 12.2 Федерального закона "О транспортной безопасности", для принятия мер реагирования в соответствии с компетенцией указанных уполномоченных подразделений.</w:t>
              </w:r>
            </w:hyperlink>
            <w:proofErr w:type="gramEnd"/>
          </w:p>
        </w:tc>
        <w:tc>
          <w:tcPr>
            <w:tcW w:w="1944" w:type="dxa"/>
          </w:tcPr>
          <w:p w:rsidR="00AB4498" w:rsidRPr="00AB4498" w:rsidRDefault="00AB4498" w:rsidP="00AB4498">
            <w:pPr>
              <w:pStyle w:val="a3"/>
              <w:ind w:left="0"/>
              <w:rPr>
                <w:sz w:val="28"/>
                <w:szCs w:val="28"/>
              </w:rPr>
            </w:pPr>
            <w:r w:rsidRPr="00AB4498">
              <w:rPr>
                <w:sz w:val="28"/>
                <w:szCs w:val="28"/>
              </w:rPr>
              <w:t>реализовано</w:t>
            </w:r>
          </w:p>
        </w:tc>
      </w:tr>
      <w:tr w:rsidR="00AB4498" w:rsidRPr="00AB4498" w:rsidTr="00A96DCA">
        <w:tc>
          <w:tcPr>
            <w:tcW w:w="10137" w:type="dxa"/>
            <w:gridSpan w:val="3"/>
          </w:tcPr>
          <w:p w:rsidR="00AB4498" w:rsidRPr="00AB4498" w:rsidRDefault="00AB4498" w:rsidP="00AB4498">
            <w:pPr>
              <w:pStyle w:val="a3"/>
              <w:ind w:left="0"/>
              <w:rPr>
                <w:sz w:val="28"/>
                <w:szCs w:val="28"/>
              </w:rPr>
            </w:pPr>
            <w:r w:rsidRPr="00AB4498">
              <w:rPr>
                <w:sz w:val="28"/>
                <w:szCs w:val="28"/>
              </w:rPr>
              <w:t>3.2. При объявлении (установлении) уровня безопасности N 3</w:t>
            </w:r>
          </w:p>
        </w:tc>
      </w:tr>
      <w:tr w:rsidR="00AB4498" w:rsidRPr="00AB4498" w:rsidTr="00A96DCA">
        <w:tc>
          <w:tcPr>
            <w:tcW w:w="750" w:type="dxa"/>
          </w:tcPr>
          <w:p w:rsidR="00AB4498" w:rsidRPr="00AB4498" w:rsidRDefault="00AB4498" w:rsidP="00AB4498">
            <w:pPr>
              <w:pStyle w:val="a3"/>
              <w:ind w:left="0"/>
              <w:rPr>
                <w:sz w:val="28"/>
                <w:szCs w:val="28"/>
              </w:rPr>
            </w:pPr>
            <w:r w:rsidRPr="00AB4498">
              <w:rPr>
                <w:sz w:val="28"/>
                <w:szCs w:val="28"/>
              </w:rPr>
              <w:t>16</w:t>
            </w:r>
          </w:p>
        </w:tc>
        <w:tc>
          <w:tcPr>
            <w:tcW w:w="7443" w:type="dxa"/>
          </w:tcPr>
          <w:p w:rsidR="00AB4498" w:rsidRPr="00AB4498" w:rsidRDefault="00AB4498" w:rsidP="00AB4498">
            <w:pPr>
              <w:spacing w:after="0"/>
              <w:jc w:val="both"/>
              <w:rPr>
                <w:rFonts w:ascii="Times New Roman" w:eastAsia="Times New Roman" w:hAnsi="Times New Roman" w:cs="Times New Roman"/>
                <w:sz w:val="28"/>
                <w:szCs w:val="28"/>
              </w:rPr>
            </w:pPr>
            <w:r w:rsidRPr="00AB4498">
              <w:rPr>
                <w:rFonts w:ascii="Times New Roman" w:eastAsia="Times New Roman" w:hAnsi="Times New Roman" w:cs="Times New Roman"/>
                <w:sz w:val="28"/>
                <w:szCs w:val="28"/>
              </w:rPr>
              <w:t>Прекратить функционирование объекта транспортной инфраструктуры на основании решения лица, ответственного за обеспечение транспортной безопасности в субъекте транспортной инфраструктуры, или лица, ответственного за обеспечение транспортной безопасности объекта транспортной инфраструктуры (группы объектов).</w:t>
            </w:r>
          </w:p>
        </w:tc>
        <w:tc>
          <w:tcPr>
            <w:tcW w:w="1944" w:type="dxa"/>
          </w:tcPr>
          <w:p w:rsidR="00AB4498" w:rsidRPr="00AB4498" w:rsidRDefault="00AB4498" w:rsidP="00AB4498">
            <w:pPr>
              <w:pStyle w:val="a3"/>
              <w:ind w:left="0"/>
              <w:rPr>
                <w:sz w:val="28"/>
                <w:szCs w:val="28"/>
              </w:rPr>
            </w:pPr>
            <w:r w:rsidRPr="00AB4498">
              <w:rPr>
                <w:sz w:val="28"/>
                <w:szCs w:val="28"/>
              </w:rPr>
              <w:t>реализовано</w:t>
            </w:r>
          </w:p>
        </w:tc>
      </w:tr>
    </w:tbl>
    <w:p w:rsidR="00AB4498" w:rsidRDefault="00AB4498" w:rsidP="00AB4498">
      <w:pPr>
        <w:spacing w:after="0"/>
        <w:jc w:val="both"/>
        <w:rPr>
          <w:b/>
          <w:sz w:val="28"/>
          <w:szCs w:val="28"/>
        </w:rPr>
      </w:pPr>
    </w:p>
    <w:p w:rsidR="00AB4498" w:rsidRDefault="00AB4498" w:rsidP="00AB4498">
      <w:pPr>
        <w:spacing w:after="0"/>
        <w:jc w:val="both"/>
        <w:rPr>
          <w:b/>
          <w:sz w:val="28"/>
          <w:szCs w:val="28"/>
        </w:rPr>
      </w:pPr>
    </w:p>
    <w:p w:rsidR="00AB4498" w:rsidRDefault="00AB4498" w:rsidP="00AB4498">
      <w:pPr>
        <w:spacing w:after="0"/>
        <w:jc w:val="both"/>
        <w:rPr>
          <w:b/>
          <w:sz w:val="28"/>
          <w:szCs w:val="28"/>
        </w:rPr>
      </w:pPr>
    </w:p>
    <w:p w:rsidR="00AB4498" w:rsidRDefault="00AB4498" w:rsidP="00AB4498">
      <w:pPr>
        <w:spacing w:after="0"/>
        <w:jc w:val="right"/>
        <w:rPr>
          <w:rFonts w:ascii="Times New Roman" w:hAnsi="Times New Roman" w:cs="Times New Roman"/>
          <w:sz w:val="28"/>
          <w:szCs w:val="28"/>
        </w:rPr>
      </w:pPr>
      <w:r w:rsidRPr="00AB4498">
        <w:rPr>
          <w:rFonts w:ascii="Times New Roman" w:hAnsi="Times New Roman" w:cs="Times New Roman"/>
          <w:sz w:val="28"/>
          <w:szCs w:val="28"/>
        </w:rPr>
        <w:lastRenderedPageBreak/>
        <w:t>Приложение № 2</w:t>
      </w:r>
    </w:p>
    <w:p w:rsidR="00AB4498" w:rsidRDefault="00AB4498" w:rsidP="00317398">
      <w:pPr>
        <w:spacing w:after="0"/>
        <w:rPr>
          <w:rFonts w:ascii="Times New Roman" w:eastAsia="Times New Roman" w:hAnsi="Times New Roman" w:cs="Times New Roman"/>
          <w:b/>
          <w:color w:val="000000" w:themeColor="text1"/>
          <w:sz w:val="28"/>
          <w:szCs w:val="28"/>
          <w:lang w:eastAsia="ru-RU"/>
        </w:rPr>
      </w:pPr>
    </w:p>
    <w:p w:rsidR="00AB4498" w:rsidRDefault="00AB4498" w:rsidP="00AB4498">
      <w:pPr>
        <w:spacing w:after="0"/>
        <w:jc w:val="center"/>
        <w:rPr>
          <w:rFonts w:ascii="Times New Roman" w:eastAsia="Times New Roman" w:hAnsi="Times New Roman" w:cs="Times New Roman"/>
          <w:b/>
          <w:color w:val="000000" w:themeColor="text1"/>
          <w:sz w:val="28"/>
          <w:szCs w:val="28"/>
          <w:lang w:eastAsia="ru-RU"/>
        </w:rPr>
      </w:pPr>
      <w:r w:rsidRPr="00AB4498">
        <w:rPr>
          <w:rFonts w:ascii="Times New Roman" w:eastAsia="Times New Roman" w:hAnsi="Times New Roman" w:cs="Times New Roman"/>
          <w:b/>
          <w:color w:val="000000" w:themeColor="text1"/>
          <w:sz w:val="28"/>
          <w:szCs w:val="28"/>
          <w:lang w:eastAsia="ru-RU"/>
        </w:rPr>
        <w:t>Перечень должностей работников (персонала) субъекта транспортной инфраструктуры, осуществляющих деятельность в зоне транспортной безопасности объекта транспортной инфраструктуры</w:t>
      </w:r>
    </w:p>
    <w:tbl>
      <w:tblPr>
        <w:tblpPr w:leftFromText="180" w:rightFromText="180" w:vertAnchor="page" w:horzAnchor="margin" w:tblpXSpec="center" w:tblpY="6076"/>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27"/>
        <w:gridCol w:w="4848"/>
        <w:gridCol w:w="1590"/>
      </w:tblGrid>
      <w:tr w:rsidR="00AB4498" w:rsidRPr="00E15AE9" w:rsidTr="00AB4498">
        <w:trPr>
          <w:trHeight w:val="680"/>
        </w:trPr>
        <w:tc>
          <w:tcPr>
            <w:tcW w:w="3627" w:type="dxa"/>
            <w:vAlign w:val="center"/>
          </w:tcPr>
          <w:p w:rsidR="00AB4498" w:rsidRPr="00AB4498" w:rsidRDefault="00AB4498" w:rsidP="00AB4498">
            <w:pPr>
              <w:ind w:left="-108"/>
              <w:jc w:val="center"/>
              <w:rPr>
                <w:rFonts w:ascii="Times New Roman" w:hAnsi="Times New Roman" w:cs="Times New Roman"/>
                <w:b/>
                <w:sz w:val="24"/>
                <w:szCs w:val="24"/>
              </w:rPr>
            </w:pPr>
            <w:r w:rsidRPr="00AB4498">
              <w:rPr>
                <w:rFonts w:ascii="Times New Roman" w:hAnsi="Times New Roman" w:cs="Times New Roman"/>
                <w:b/>
                <w:sz w:val="24"/>
                <w:szCs w:val="24"/>
              </w:rPr>
              <w:t>Наименование подразделения</w:t>
            </w:r>
          </w:p>
          <w:p w:rsidR="00AB4498" w:rsidRPr="00AB4498" w:rsidRDefault="00AB4498" w:rsidP="00AB4498">
            <w:pPr>
              <w:jc w:val="center"/>
              <w:rPr>
                <w:rFonts w:ascii="Times New Roman" w:hAnsi="Times New Roman" w:cs="Times New Roman"/>
                <w:b/>
                <w:sz w:val="24"/>
                <w:szCs w:val="24"/>
              </w:rPr>
            </w:pPr>
          </w:p>
        </w:tc>
        <w:tc>
          <w:tcPr>
            <w:tcW w:w="4848" w:type="dxa"/>
            <w:vAlign w:val="center"/>
          </w:tcPr>
          <w:p w:rsidR="00AB4498" w:rsidRPr="00AB4498" w:rsidRDefault="00AB4498" w:rsidP="00AB4498">
            <w:pPr>
              <w:ind w:left="91"/>
              <w:jc w:val="center"/>
              <w:rPr>
                <w:rFonts w:ascii="Times New Roman" w:hAnsi="Times New Roman" w:cs="Times New Roman"/>
                <w:b/>
                <w:sz w:val="24"/>
                <w:szCs w:val="24"/>
              </w:rPr>
            </w:pPr>
            <w:r w:rsidRPr="00AB4498">
              <w:rPr>
                <w:rFonts w:ascii="Times New Roman" w:hAnsi="Times New Roman" w:cs="Times New Roman"/>
                <w:b/>
                <w:sz w:val="24"/>
                <w:szCs w:val="24"/>
              </w:rPr>
              <w:t>Должность</w:t>
            </w:r>
          </w:p>
        </w:tc>
        <w:tc>
          <w:tcPr>
            <w:tcW w:w="1590" w:type="dxa"/>
            <w:vAlign w:val="center"/>
          </w:tcPr>
          <w:p w:rsidR="00AB4498" w:rsidRPr="00AB4498" w:rsidRDefault="00AB4498" w:rsidP="00AB4498">
            <w:pPr>
              <w:ind w:left="91"/>
              <w:jc w:val="center"/>
              <w:rPr>
                <w:rFonts w:ascii="Times New Roman" w:hAnsi="Times New Roman" w:cs="Times New Roman"/>
                <w:b/>
                <w:sz w:val="24"/>
                <w:szCs w:val="24"/>
              </w:rPr>
            </w:pPr>
            <w:r w:rsidRPr="00AB4498">
              <w:rPr>
                <w:rFonts w:ascii="Times New Roman" w:hAnsi="Times New Roman" w:cs="Times New Roman"/>
                <w:b/>
                <w:sz w:val="24"/>
                <w:szCs w:val="24"/>
              </w:rPr>
              <w:t>Количество штатных единиц</w:t>
            </w:r>
          </w:p>
        </w:tc>
      </w:tr>
      <w:tr w:rsidR="00AB4498" w:rsidRPr="00E15AE9" w:rsidTr="00AB4498">
        <w:trPr>
          <w:trHeight w:val="1247"/>
        </w:trPr>
        <w:tc>
          <w:tcPr>
            <w:tcW w:w="3627" w:type="dxa"/>
            <w:vAlign w:val="center"/>
          </w:tcPr>
          <w:p w:rsidR="00AB4498" w:rsidRPr="00AB4498" w:rsidRDefault="00A96DCA" w:rsidP="00AB4498">
            <w:pPr>
              <w:jc w:val="center"/>
              <w:rPr>
                <w:rFonts w:ascii="Times New Roman" w:hAnsi="Times New Roman" w:cs="Times New Roman"/>
                <w:sz w:val="24"/>
                <w:szCs w:val="24"/>
                <w:highlight w:val="yellow"/>
              </w:rPr>
            </w:pPr>
            <w:r>
              <w:rPr>
                <w:rFonts w:ascii="Times New Roman" w:hAnsi="Times New Roman" w:cs="Times New Roman"/>
                <w:sz w:val="24"/>
                <w:szCs w:val="24"/>
              </w:rPr>
              <w:t>Администрация Волчанского</w:t>
            </w:r>
            <w:r w:rsidR="00AB4498" w:rsidRPr="00AB4498">
              <w:rPr>
                <w:rFonts w:ascii="Times New Roman" w:hAnsi="Times New Roman" w:cs="Times New Roman"/>
                <w:sz w:val="24"/>
                <w:szCs w:val="24"/>
              </w:rPr>
              <w:t xml:space="preserve"> сельсовета </w:t>
            </w:r>
            <w:proofErr w:type="spellStart"/>
            <w:r w:rsidR="00AB4498" w:rsidRPr="00AB4498">
              <w:rPr>
                <w:rFonts w:ascii="Times New Roman" w:hAnsi="Times New Roman" w:cs="Times New Roman"/>
                <w:sz w:val="24"/>
                <w:szCs w:val="24"/>
              </w:rPr>
              <w:t>Доволенского</w:t>
            </w:r>
            <w:proofErr w:type="spellEnd"/>
            <w:r w:rsidR="00AB4498" w:rsidRPr="00AB4498">
              <w:rPr>
                <w:rFonts w:ascii="Times New Roman" w:hAnsi="Times New Roman" w:cs="Times New Roman"/>
                <w:sz w:val="24"/>
                <w:szCs w:val="24"/>
              </w:rPr>
              <w:t xml:space="preserve"> района Новосибирской области</w:t>
            </w:r>
          </w:p>
        </w:tc>
        <w:tc>
          <w:tcPr>
            <w:tcW w:w="4848" w:type="dxa"/>
            <w:vAlign w:val="center"/>
          </w:tcPr>
          <w:p w:rsidR="00AB4498" w:rsidRPr="00AB4498" w:rsidRDefault="00AB4498" w:rsidP="00AB4498">
            <w:pPr>
              <w:ind w:left="91"/>
              <w:jc w:val="center"/>
              <w:rPr>
                <w:rFonts w:ascii="Times New Roman" w:hAnsi="Times New Roman" w:cs="Times New Roman"/>
                <w:sz w:val="24"/>
                <w:szCs w:val="24"/>
                <w:highlight w:val="yellow"/>
              </w:rPr>
            </w:pPr>
            <w:r w:rsidRPr="00AB4498">
              <w:rPr>
                <w:rFonts w:ascii="Times New Roman" w:hAnsi="Times New Roman" w:cs="Times New Roman"/>
                <w:sz w:val="24"/>
                <w:szCs w:val="24"/>
              </w:rPr>
              <w:t>Глава</w:t>
            </w:r>
          </w:p>
        </w:tc>
        <w:tc>
          <w:tcPr>
            <w:tcW w:w="1590" w:type="dxa"/>
          </w:tcPr>
          <w:p w:rsidR="00AB4498" w:rsidRPr="00AB4498" w:rsidRDefault="00AB4498" w:rsidP="00AB4498">
            <w:pPr>
              <w:ind w:left="91"/>
              <w:jc w:val="center"/>
              <w:rPr>
                <w:rFonts w:ascii="Times New Roman" w:hAnsi="Times New Roman" w:cs="Times New Roman"/>
                <w:sz w:val="24"/>
                <w:szCs w:val="24"/>
                <w:highlight w:val="yellow"/>
              </w:rPr>
            </w:pPr>
          </w:p>
          <w:p w:rsidR="00AB4498" w:rsidRPr="00AB4498" w:rsidRDefault="00AB4498" w:rsidP="00AB4498">
            <w:pPr>
              <w:ind w:left="91"/>
              <w:jc w:val="center"/>
              <w:rPr>
                <w:rFonts w:ascii="Times New Roman" w:hAnsi="Times New Roman" w:cs="Times New Roman"/>
                <w:sz w:val="24"/>
                <w:szCs w:val="24"/>
                <w:highlight w:val="yellow"/>
              </w:rPr>
            </w:pPr>
            <w:r w:rsidRPr="00AB4498">
              <w:rPr>
                <w:rFonts w:ascii="Times New Roman" w:hAnsi="Times New Roman" w:cs="Times New Roman"/>
                <w:sz w:val="24"/>
                <w:szCs w:val="24"/>
              </w:rPr>
              <w:t>1</w:t>
            </w:r>
          </w:p>
        </w:tc>
      </w:tr>
      <w:tr w:rsidR="00AB4498" w:rsidRPr="00E15AE9" w:rsidTr="00AB4498">
        <w:trPr>
          <w:trHeight w:val="340"/>
        </w:trPr>
        <w:tc>
          <w:tcPr>
            <w:tcW w:w="8475" w:type="dxa"/>
            <w:gridSpan w:val="2"/>
            <w:vAlign w:val="center"/>
          </w:tcPr>
          <w:p w:rsidR="00AB4498" w:rsidRPr="00AB4498" w:rsidRDefault="00AB4498" w:rsidP="00AB4498">
            <w:pPr>
              <w:ind w:left="91"/>
              <w:jc w:val="center"/>
              <w:rPr>
                <w:rFonts w:ascii="Times New Roman" w:hAnsi="Times New Roman" w:cs="Times New Roman"/>
                <w:sz w:val="24"/>
                <w:szCs w:val="24"/>
              </w:rPr>
            </w:pPr>
            <w:r w:rsidRPr="00AB4498">
              <w:rPr>
                <w:rFonts w:ascii="Times New Roman" w:hAnsi="Times New Roman" w:cs="Times New Roman"/>
                <w:b/>
                <w:sz w:val="24"/>
                <w:szCs w:val="24"/>
              </w:rPr>
              <w:t>Итого:</w:t>
            </w:r>
          </w:p>
        </w:tc>
        <w:tc>
          <w:tcPr>
            <w:tcW w:w="1590" w:type="dxa"/>
            <w:vAlign w:val="center"/>
          </w:tcPr>
          <w:p w:rsidR="00AB4498" w:rsidRPr="00AB4498" w:rsidRDefault="00AB4498" w:rsidP="00AB4498">
            <w:pPr>
              <w:ind w:left="91"/>
              <w:jc w:val="center"/>
              <w:rPr>
                <w:rFonts w:ascii="Times New Roman" w:hAnsi="Times New Roman" w:cs="Times New Roman"/>
                <w:b/>
                <w:sz w:val="24"/>
                <w:szCs w:val="24"/>
              </w:rPr>
            </w:pPr>
            <w:r w:rsidRPr="00AB4498">
              <w:rPr>
                <w:rFonts w:ascii="Times New Roman" w:hAnsi="Times New Roman" w:cs="Times New Roman"/>
                <w:b/>
                <w:sz w:val="24"/>
                <w:szCs w:val="24"/>
              </w:rPr>
              <w:t>1</w:t>
            </w:r>
          </w:p>
        </w:tc>
      </w:tr>
    </w:tbl>
    <w:p w:rsidR="00AB4498" w:rsidRDefault="00AB4498" w:rsidP="00AB4498">
      <w:pPr>
        <w:spacing w:after="0"/>
        <w:rPr>
          <w:rFonts w:ascii="Times New Roman" w:hAnsi="Times New Roman" w:cs="Times New Roman"/>
          <w:b/>
          <w:sz w:val="28"/>
          <w:szCs w:val="28"/>
        </w:rPr>
      </w:pPr>
    </w:p>
    <w:p w:rsidR="00AB4498" w:rsidRPr="00AB4498" w:rsidRDefault="00AB4498" w:rsidP="00AB4498">
      <w:pPr>
        <w:rPr>
          <w:rFonts w:ascii="Times New Roman" w:hAnsi="Times New Roman" w:cs="Times New Roman"/>
          <w:sz w:val="28"/>
          <w:szCs w:val="28"/>
        </w:rPr>
      </w:pPr>
    </w:p>
    <w:p w:rsidR="00AB4498" w:rsidRPr="00AB4498" w:rsidRDefault="00AB4498" w:rsidP="00AB4498">
      <w:pPr>
        <w:rPr>
          <w:rFonts w:ascii="Times New Roman" w:hAnsi="Times New Roman" w:cs="Times New Roman"/>
          <w:sz w:val="28"/>
          <w:szCs w:val="28"/>
        </w:rPr>
      </w:pPr>
    </w:p>
    <w:p w:rsidR="00AB4498" w:rsidRPr="00AB4498" w:rsidRDefault="00AB4498" w:rsidP="00AB4498">
      <w:pPr>
        <w:rPr>
          <w:rFonts w:ascii="Times New Roman" w:hAnsi="Times New Roman" w:cs="Times New Roman"/>
          <w:sz w:val="28"/>
          <w:szCs w:val="28"/>
        </w:rPr>
      </w:pPr>
    </w:p>
    <w:p w:rsidR="00AB4498" w:rsidRPr="00AB4498" w:rsidRDefault="00AB4498" w:rsidP="00AB4498">
      <w:pPr>
        <w:rPr>
          <w:rFonts w:ascii="Times New Roman" w:hAnsi="Times New Roman" w:cs="Times New Roman"/>
          <w:sz w:val="28"/>
          <w:szCs w:val="28"/>
        </w:rPr>
      </w:pPr>
    </w:p>
    <w:p w:rsidR="00AB4498" w:rsidRPr="00AB4498" w:rsidRDefault="00AB4498" w:rsidP="00AB4498">
      <w:pPr>
        <w:rPr>
          <w:rFonts w:ascii="Times New Roman" w:hAnsi="Times New Roman" w:cs="Times New Roman"/>
          <w:sz w:val="28"/>
          <w:szCs w:val="28"/>
        </w:rPr>
      </w:pPr>
    </w:p>
    <w:p w:rsidR="00AB4498" w:rsidRPr="00AB4498" w:rsidRDefault="00AB4498" w:rsidP="00AB4498">
      <w:pPr>
        <w:rPr>
          <w:rFonts w:ascii="Times New Roman" w:hAnsi="Times New Roman" w:cs="Times New Roman"/>
          <w:sz w:val="28"/>
          <w:szCs w:val="28"/>
        </w:rPr>
      </w:pPr>
    </w:p>
    <w:p w:rsidR="00AB4498" w:rsidRDefault="00AB4498" w:rsidP="00AB4498">
      <w:pPr>
        <w:tabs>
          <w:tab w:val="left" w:pos="3510"/>
        </w:tabs>
        <w:rPr>
          <w:rFonts w:ascii="Times New Roman" w:hAnsi="Times New Roman" w:cs="Times New Roman"/>
          <w:sz w:val="28"/>
          <w:szCs w:val="28"/>
        </w:rPr>
      </w:pPr>
      <w:r>
        <w:rPr>
          <w:rFonts w:ascii="Times New Roman" w:hAnsi="Times New Roman" w:cs="Times New Roman"/>
          <w:sz w:val="28"/>
          <w:szCs w:val="28"/>
        </w:rPr>
        <w:tab/>
      </w:r>
    </w:p>
    <w:p w:rsidR="00AB4498" w:rsidRDefault="00AB4498" w:rsidP="00AB4498">
      <w:pPr>
        <w:tabs>
          <w:tab w:val="left" w:pos="3510"/>
        </w:tabs>
        <w:rPr>
          <w:rFonts w:ascii="Times New Roman" w:hAnsi="Times New Roman" w:cs="Times New Roman"/>
          <w:sz w:val="28"/>
          <w:szCs w:val="28"/>
        </w:rPr>
      </w:pPr>
    </w:p>
    <w:p w:rsidR="00AB4498" w:rsidRDefault="00AB4498" w:rsidP="00AB4498">
      <w:pPr>
        <w:tabs>
          <w:tab w:val="left" w:pos="3510"/>
        </w:tabs>
        <w:rPr>
          <w:rFonts w:ascii="Times New Roman" w:hAnsi="Times New Roman" w:cs="Times New Roman"/>
          <w:sz w:val="28"/>
          <w:szCs w:val="28"/>
        </w:rPr>
      </w:pPr>
    </w:p>
    <w:p w:rsidR="00AB4498" w:rsidRDefault="00AB4498" w:rsidP="00AB4498">
      <w:pPr>
        <w:tabs>
          <w:tab w:val="left" w:pos="3510"/>
        </w:tabs>
        <w:rPr>
          <w:rFonts w:ascii="Times New Roman" w:hAnsi="Times New Roman" w:cs="Times New Roman"/>
          <w:sz w:val="28"/>
          <w:szCs w:val="28"/>
        </w:rPr>
      </w:pPr>
    </w:p>
    <w:p w:rsidR="00AB4498" w:rsidRDefault="00AB4498" w:rsidP="00AB4498">
      <w:pPr>
        <w:tabs>
          <w:tab w:val="left" w:pos="3510"/>
        </w:tabs>
        <w:rPr>
          <w:rFonts w:ascii="Times New Roman" w:hAnsi="Times New Roman" w:cs="Times New Roman"/>
          <w:sz w:val="28"/>
          <w:szCs w:val="28"/>
        </w:rPr>
      </w:pPr>
    </w:p>
    <w:p w:rsidR="00AB4498" w:rsidRDefault="00AB4498" w:rsidP="00AB4498">
      <w:pPr>
        <w:tabs>
          <w:tab w:val="left" w:pos="3510"/>
        </w:tabs>
        <w:rPr>
          <w:rFonts w:ascii="Times New Roman" w:hAnsi="Times New Roman" w:cs="Times New Roman"/>
          <w:sz w:val="28"/>
          <w:szCs w:val="28"/>
        </w:rPr>
      </w:pPr>
    </w:p>
    <w:p w:rsidR="00AB4498" w:rsidRDefault="00AB4498" w:rsidP="00AB4498">
      <w:pPr>
        <w:tabs>
          <w:tab w:val="left" w:pos="3510"/>
        </w:tabs>
        <w:rPr>
          <w:rFonts w:ascii="Times New Roman" w:hAnsi="Times New Roman" w:cs="Times New Roman"/>
          <w:sz w:val="28"/>
          <w:szCs w:val="28"/>
        </w:rPr>
      </w:pPr>
    </w:p>
    <w:p w:rsidR="00317398" w:rsidRDefault="00317398" w:rsidP="00AB4498">
      <w:pPr>
        <w:tabs>
          <w:tab w:val="left" w:pos="3510"/>
        </w:tabs>
        <w:rPr>
          <w:rFonts w:ascii="Times New Roman" w:hAnsi="Times New Roman" w:cs="Times New Roman"/>
          <w:sz w:val="28"/>
          <w:szCs w:val="28"/>
        </w:rPr>
      </w:pPr>
    </w:p>
    <w:p w:rsidR="00317398" w:rsidRDefault="00317398" w:rsidP="00AB4498">
      <w:pPr>
        <w:tabs>
          <w:tab w:val="left" w:pos="3510"/>
        </w:tabs>
        <w:rPr>
          <w:rFonts w:ascii="Times New Roman" w:hAnsi="Times New Roman" w:cs="Times New Roman"/>
          <w:sz w:val="28"/>
          <w:szCs w:val="28"/>
        </w:rPr>
      </w:pPr>
    </w:p>
    <w:p w:rsidR="00AB4498" w:rsidRDefault="00AB4498" w:rsidP="00AB4498">
      <w:pPr>
        <w:tabs>
          <w:tab w:val="left" w:pos="3510"/>
        </w:tabs>
        <w:rPr>
          <w:rFonts w:ascii="Times New Roman" w:hAnsi="Times New Roman" w:cs="Times New Roman"/>
          <w:sz w:val="28"/>
          <w:szCs w:val="28"/>
        </w:rPr>
      </w:pPr>
    </w:p>
    <w:p w:rsidR="00AB4498" w:rsidRPr="00AB4498" w:rsidRDefault="00AB4498" w:rsidP="00AB4498">
      <w:pPr>
        <w:tabs>
          <w:tab w:val="left" w:pos="3510"/>
        </w:tabs>
        <w:jc w:val="right"/>
        <w:rPr>
          <w:rFonts w:ascii="Times New Roman" w:eastAsia="Times New Roman" w:hAnsi="Times New Roman" w:cs="Times New Roman"/>
          <w:color w:val="000000" w:themeColor="text1"/>
          <w:sz w:val="28"/>
          <w:szCs w:val="28"/>
          <w:lang w:eastAsia="ru-RU"/>
        </w:rPr>
      </w:pPr>
      <w:r w:rsidRPr="00AB4498">
        <w:rPr>
          <w:rFonts w:ascii="Times New Roman" w:eastAsia="Times New Roman" w:hAnsi="Times New Roman" w:cs="Times New Roman"/>
          <w:color w:val="000000" w:themeColor="text1"/>
          <w:sz w:val="28"/>
          <w:szCs w:val="28"/>
          <w:lang w:eastAsia="ru-RU"/>
        </w:rPr>
        <w:lastRenderedPageBreak/>
        <w:t>Приложение № 3</w:t>
      </w:r>
    </w:p>
    <w:p w:rsidR="00AB4498" w:rsidRDefault="00AB4498" w:rsidP="00AB4498">
      <w:pPr>
        <w:tabs>
          <w:tab w:val="left" w:pos="3510"/>
        </w:tabs>
        <w:jc w:val="center"/>
        <w:rPr>
          <w:rFonts w:ascii="Times New Roman" w:eastAsia="Times New Roman" w:hAnsi="Times New Roman" w:cs="Times New Roman"/>
          <w:b/>
          <w:color w:val="000000" w:themeColor="text1"/>
          <w:sz w:val="28"/>
          <w:szCs w:val="28"/>
          <w:lang w:eastAsia="ru-RU"/>
        </w:rPr>
      </w:pPr>
    </w:p>
    <w:p w:rsidR="00AB4498" w:rsidRDefault="00AB4498" w:rsidP="00AB4498">
      <w:pPr>
        <w:tabs>
          <w:tab w:val="left" w:pos="3510"/>
        </w:tabs>
        <w:jc w:val="center"/>
        <w:rPr>
          <w:rFonts w:ascii="Times New Roman" w:eastAsia="Times New Roman" w:hAnsi="Times New Roman" w:cs="Times New Roman"/>
          <w:b/>
          <w:color w:val="000000" w:themeColor="text1"/>
          <w:sz w:val="28"/>
          <w:szCs w:val="28"/>
          <w:lang w:eastAsia="ru-RU"/>
        </w:rPr>
      </w:pPr>
    </w:p>
    <w:p w:rsidR="00AB4498" w:rsidRDefault="00AB4498" w:rsidP="00AB4498">
      <w:pPr>
        <w:tabs>
          <w:tab w:val="left" w:pos="3510"/>
        </w:tabs>
        <w:jc w:val="center"/>
        <w:rPr>
          <w:rFonts w:ascii="Times New Roman" w:eastAsia="Times New Roman" w:hAnsi="Times New Roman" w:cs="Times New Roman"/>
          <w:b/>
          <w:color w:val="000000" w:themeColor="text1"/>
          <w:sz w:val="28"/>
          <w:szCs w:val="28"/>
          <w:lang w:eastAsia="ru-RU"/>
        </w:rPr>
      </w:pPr>
    </w:p>
    <w:p w:rsidR="00AB4498" w:rsidRPr="00AB4498" w:rsidRDefault="00AB4498" w:rsidP="00AB4498">
      <w:pPr>
        <w:tabs>
          <w:tab w:val="left" w:pos="3510"/>
        </w:tabs>
        <w:jc w:val="center"/>
        <w:rPr>
          <w:rFonts w:ascii="Times New Roman" w:hAnsi="Times New Roman" w:cs="Times New Roman"/>
          <w:b/>
          <w:sz w:val="28"/>
          <w:szCs w:val="28"/>
        </w:rPr>
      </w:pPr>
      <w:r w:rsidRPr="00AB4498">
        <w:rPr>
          <w:rFonts w:ascii="Times New Roman" w:eastAsia="Times New Roman" w:hAnsi="Times New Roman" w:cs="Times New Roman"/>
          <w:b/>
          <w:color w:val="000000" w:themeColor="text1"/>
          <w:sz w:val="28"/>
          <w:szCs w:val="28"/>
          <w:lang w:eastAsia="ru-RU"/>
        </w:rPr>
        <w:t>Перечень должностей работников (персонала) субъекта транспортной инфраструктуры, непосредственно связанных с обеспечением транспортной безопасности объекта транспортной инфраструктуры</w:t>
      </w:r>
    </w:p>
    <w:p w:rsidR="00AB4498" w:rsidRPr="00AB4498" w:rsidRDefault="00AB4498" w:rsidP="00AB4498">
      <w:pPr>
        <w:rPr>
          <w:rFonts w:ascii="Times New Roman" w:hAnsi="Times New Roman" w:cs="Times New Roman"/>
          <w:sz w:val="28"/>
          <w:szCs w:val="28"/>
        </w:rPr>
      </w:pPr>
    </w:p>
    <w:p w:rsidR="00AB4498" w:rsidRPr="00AB4498" w:rsidRDefault="00AB4498" w:rsidP="00AB4498">
      <w:pPr>
        <w:rPr>
          <w:rFonts w:ascii="Times New Roman" w:hAnsi="Times New Roman" w:cs="Times New Roman"/>
          <w:sz w:val="28"/>
          <w:szCs w:val="28"/>
        </w:rPr>
      </w:pP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6833"/>
        <w:gridCol w:w="2415"/>
      </w:tblGrid>
      <w:tr w:rsidR="00AB4498" w:rsidRPr="003043F6" w:rsidTr="00AB4498">
        <w:tc>
          <w:tcPr>
            <w:tcW w:w="817" w:type="dxa"/>
            <w:vAlign w:val="center"/>
          </w:tcPr>
          <w:p w:rsidR="00AB4498" w:rsidRPr="00AB4498" w:rsidRDefault="00AB4498" w:rsidP="00A96DCA">
            <w:pPr>
              <w:suppressAutoHyphens/>
              <w:jc w:val="center"/>
              <w:rPr>
                <w:rFonts w:ascii="Times New Roman" w:hAnsi="Times New Roman" w:cs="Times New Roman"/>
                <w:b/>
                <w:sz w:val="28"/>
                <w:szCs w:val="28"/>
                <w:lang w:eastAsia="zh-CN"/>
              </w:rPr>
            </w:pPr>
            <w:r w:rsidRPr="00AB4498">
              <w:rPr>
                <w:rFonts w:ascii="Times New Roman" w:hAnsi="Times New Roman" w:cs="Times New Roman"/>
                <w:b/>
                <w:sz w:val="28"/>
                <w:szCs w:val="28"/>
                <w:lang w:eastAsia="zh-CN"/>
              </w:rPr>
              <w:t>№</w:t>
            </w:r>
          </w:p>
          <w:p w:rsidR="00AB4498" w:rsidRPr="00AB4498" w:rsidRDefault="00AB4498" w:rsidP="00A96DCA">
            <w:pPr>
              <w:suppressAutoHyphens/>
              <w:jc w:val="center"/>
              <w:rPr>
                <w:rFonts w:ascii="Times New Roman" w:hAnsi="Times New Roman" w:cs="Times New Roman"/>
                <w:b/>
                <w:sz w:val="28"/>
                <w:szCs w:val="28"/>
                <w:lang w:eastAsia="zh-CN"/>
              </w:rPr>
            </w:pPr>
            <w:proofErr w:type="gramStart"/>
            <w:r w:rsidRPr="00AB4498">
              <w:rPr>
                <w:rFonts w:ascii="Times New Roman" w:hAnsi="Times New Roman" w:cs="Times New Roman"/>
                <w:b/>
                <w:sz w:val="28"/>
                <w:szCs w:val="28"/>
                <w:lang w:eastAsia="zh-CN"/>
              </w:rPr>
              <w:t>п</w:t>
            </w:r>
            <w:proofErr w:type="gramEnd"/>
            <w:r w:rsidRPr="00AB4498">
              <w:rPr>
                <w:rFonts w:ascii="Times New Roman" w:hAnsi="Times New Roman" w:cs="Times New Roman"/>
                <w:b/>
                <w:sz w:val="28"/>
                <w:szCs w:val="28"/>
                <w:lang w:eastAsia="zh-CN"/>
              </w:rPr>
              <w:t>/п</w:t>
            </w:r>
          </w:p>
        </w:tc>
        <w:tc>
          <w:tcPr>
            <w:tcW w:w="6833" w:type="dxa"/>
            <w:vAlign w:val="center"/>
          </w:tcPr>
          <w:p w:rsidR="00AB4498" w:rsidRPr="00AB4498" w:rsidRDefault="00AB4498" w:rsidP="00A96DCA">
            <w:pPr>
              <w:suppressAutoHyphens/>
              <w:jc w:val="center"/>
              <w:rPr>
                <w:rFonts w:ascii="Times New Roman" w:hAnsi="Times New Roman" w:cs="Times New Roman"/>
                <w:b/>
                <w:sz w:val="28"/>
                <w:szCs w:val="28"/>
                <w:highlight w:val="yellow"/>
                <w:lang w:eastAsia="zh-CN"/>
              </w:rPr>
            </w:pPr>
            <w:r w:rsidRPr="00AB4498">
              <w:rPr>
                <w:rFonts w:ascii="Times New Roman" w:hAnsi="Times New Roman" w:cs="Times New Roman"/>
                <w:b/>
                <w:sz w:val="28"/>
                <w:szCs w:val="28"/>
                <w:lang w:eastAsia="zh-CN"/>
              </w:rPr>
              <w:t>Должность</w:t>
            </w:r>
          </w:p>
        </w:tc>
        <w:tc>
          <w:tcPr>
            <w:tcW w:w="2415" w:type="dxa"/>
            <w:vAlign w:val="center"/>
          </w:tcPr>
          <w:p w:rsidR="00AB4498" w:rsidRPr="00AB4498" w:rsidRDefault="00AB4498" w:rsidP="00A96DCA">
            <w:pPr>
              <w:suppressAutoHyphens/>
              <w:jc w:val="center"/>
              <w:rPr>
                <w:rFonts w:ascii="Times New Roman" w:hAnsi="Times New Roman" w:cs="Times New Roman"/>
                <w:b/>
                <w:sz w:val="28"/>
                <w:szCs w:val="28"/>
                <w:highlight w:val="yellow"/>
                <w:lang w:eastAsia="zh-CN"/>
              </w:rPr>
            </w:pPr>
            <w:r w:rsidRPr="00AB4498">
              <w:rPr>
                <w:rFonts w:ascii="Times New Roman" w:hAnsi="Times New Roman" w:cs="Times New Roman"/>
                <w:b/>
                <w:sz w:val="28"/>
                <w:szCs w:val="28"/>
              </w:rPr>
              <w:t>Количество штатных единиц</w:t>
            </w:r>
          </w:p>
        </w:tc>
      </w:tr>
      <w:tr w:rsidR="00AB4498" w:rsidRPr="003043F6" w:rsidTr="00AB4498">
        <w:tc>
          <w:tcPr>
            <w:tcW w:w="817" w:type="dxa"/>
            <w:vAlign w:val="center"/>
          </w:tcPr>
          <w:p w:rsidR="00AB4498" w:rsidRPr="00AB4498" w:rsidRDefault="00AB4498" w:rsidP="00A96DCA">
            <w:pPr>
              <w:suppressAutoHyphens/>
              <w:jc w:val="center"/>
              <w:rPr>
                <w:rFonts w:ascii="Times New Roman" w:hAnsi="Times New Roman" w:cs="Times New Roman"/>
                <w:sz w:val="28"/>
                <w:szCs w:val="28"/>
                <w:lang w:eastAsia="zh-CN"/>
              </w:rPr>
            </w:pPr>
            <w:r w:rsidRPr="00AB4498">
              <w:rPr>
                <w:rFonts w:ascii="Times New Roman" w:hAnsi="Times New Roman" w:cs="Times New Roman"/>
                <w:sz w:val="28"/>
                <w:szCs w:val="28"/>
                <w:lang w:eastAsia="zh-CN"/>
              </w:rPr>
              <w:t>1.</w:t>
            </w:r>
          </w:p>
        </w:tc>
        <w:tc>
          <w:tcPr>
            <w:tcW w:w="6833" w:type="dxa"/>
          </w:tcPr>
          <w:p w:rsidR="00AB4498" w:rsidRPr="00AB4498" w:rsidRDefault="00A96DCA" w:rsidP="00A96DCA">
            <w:pPr>
              <w:suppressAutoHyphens/>
              <w:rPr>
                <w:rFonts w:ascii="Times New Roman" w:hAnsi="Times New Roman" w:cs="Times New Roman"/>
                <w:sz w:val="28"/>
                <w:szCs w:val="28"/>
                <w:lang w:eastAsia="zh-CN"/>
              </w:rPr>
            </w:pPr>
            <w:r>
              <w:rPr>
                <w:rFonts w:ascii="Times New Roman" w:hAnsi="Times New Roman" w:cs="Times New Roman"/>
                <w:sz w:val="28"/>
                <w:szCs w:val="28"/>
                <w:lang w:eastAsia="zh-CN"/>
              </w:rPr>
              <w:t>Глава Волчанского</w:t>
            </w:r>
            <w:r w:rsidR="00AB4498" w:rsidRPr="00AB4498">
              <w:rPr>
                <w:rFonts w:ascii="Times New Roman" w:hAnsi="Times New Roman" w:cs="Times New Roman"/>
                <w:sz w:val="28"/>
                <w:szCs w:val="28"/>
                <w:lang w:eastAsia="zh-CN"/>
              </w:rPr>
              <w:t xml:space="preserve"> сельсовета </w:t>
            </w:r>
            <w:proofErr w:type="spellStart"/>
            <w:r w:rsidR="00AB4498" w:rsidRPr="00AB4498">
              <w:rPr>
                <w:rFonts w:ascii="Times New Roman" w:hAnsi="Times New Roman" w:cs="Times New Roman"/>
                <w:sz w:val="28"/>
                <w:szCs w:val="28"/>
                <w:lang w:eastAsia="zh-CN"/>
              </w:rPr>
              <w:t>Доволенского</w:t>
            </w:r>
            <w:proofErr w:type="spellEnd"/>
            <w:r w:rsidR="00AB4498" w:rsidRPr="00AB4498">
              <w:rPr>
                <w:rFonts w:ascii="Times New Roman" w:hAnsi="Times New Roman" w:cs="Times New Roman"/>
                <w:sz w:val="28"/>
                <w:szCs w:val="28"/>
                <w:lang w:eastAsia="zh-CN"/>
              </w:rPr>
              <w:t xml:space="preserve"> района Новосибирской области</w:t>
            </w:r>
          </w:p>
        </w:tc>
        <w:tc>
          <w:tcPr>
            <w:tcW w:w="2415" w:type="dxa"/>
          </w:tcPr>
          <w:p w:rsidR="00AB4498" w:rsidRPr="00AB4498" w:rsidRDefault="00AB4498" w:rsidP="00A96DCA">
            <w:pPr>
              <w:suppressAutoHyphens/>
              <w:jc w:val="center"/>
              <w:rPr>
                <w:rFonts w:ascii="Times New Roman" w:hAnsi="Times New Roman" w:cs="Times New Roman"/>
                <w:sz w:val="28"/>
                <w:szCs w:val="28"/>
                <w:lang w:eastAsia="zh-CN"/>
              </w:rPr>
            </w:pPr>
            <w:r w:rsidRPr="00AB4498">
              <w:rPr>
                <w:rFonts w:ascii="Times New Roman" w:hAnsi="Times New Roman" w:cs="Times New Roman"/>
                <w:sz w:val="28"/>
                <w:szCs w:val="28"/>
                <w:lang w:eastAsia="zh-CN"/>
              </w:rPr>
              <w:t>1</w:t>
            </w:r>
          </w:p>
        </w:tc>
      </w:tr>
      <w:tr w:rsidR="00AB4498" w:rsidRPr="00E15AE9" w:rsidTr="00AB4498">
        <w:tc>
          <w:tcPr>
            <w:tcW w:w="7650" w:type="dxa"/>
            <w:gridSpan w:val="2"/>
            <w:vAlign w:val="center"/>
          </w:tcPr>
          <w:p w:rsidR="00AB4498" w:rsidRPr="00AB4498" w:rsidRDefault="00AB4498" w:rsidP="00A96DCA">
            <w:pPr>
              <w:suppressAutoHyphens/>
              <w:jc w:val="center"/>
              <w:rPr>
                <w:rFonts w:ascii="Times New Roman" w:hAnsi="Times New Roman" w:cs="Times New Roman"/>
                <w:b/>
                <w:sz w:val="28"/>
                <w:szCs w:val="28"/>
                <w:lang w:eastAsia="zh-CN"/>
              </w:rPr>
            </w:pPr>
            <w:r w:rsidRPr="00AB4498">
              <w:rPr>
                <w:rFonts w:ascii="Times New Roman" w:hAnsi="Times New Roman" w:cs="Times New Roman"/>
                <w:b/>
                <w:sz w:val="28"/>
                <w:szCs w:val="28"/>
                <w:lang w:eastAsia="zh-CN"/>
              </w:rPr>
              <w:t>Итого:</w:t>
            </w:r>
          </w:p>
        </w:tc>
        <w:tc>
          <w:tcPr>
            <w:tcW w:w="2415" w:type="dxa"/>
          </w:tcPr>
          <w:p w:rsidR="00AB4498" w:rsidRPr="00AB4498" w:rsidRDefault="00AB4498" w:rsidP="00A96DCA">
            <w:pPr>
              <w:suppressAutoHyphens/>
              <w:jc w:val="center"/>
              <w:rPr>
                <w:rFonts w:ascii="Times New Roman" w:hAnsi="Times New Roman" w:cs="Times New Roman"/>
                <w:b/>
                <w:sz w:val="28"/>
                <w:szCs w:val="28"/>
                <w:lang w:eastAsia="zh-CN"/>
              </w:rPr>
            </w:pPr>
            <w:r w:rsidRPr="00AB4498">
              <w:rPr>
                <w:rFonts w:ascii="Times New Roman" w:hAnsi="Times New Roman" w:cs="Times New Roman"/>
                <w:b/>
                <w:sz w:val="28"/>
                <w:szCs w:val="28"/>
                <w:lang w:eastAsia="zh-CN"/>
              </w:rPr>
              <w:t>1</w:t>
            </w:r>
          </w:p>
        </w:tc>
      </w:tr>
    </w:tbl>
    <w:p w:rsidR="00AB4498" w:rsidRPr="00E15AE9" w:rsidRDefault="00AB4498" w:rsidP="00AB4498">
      <w:pPr>
        <w:jc w:val="center"/>
        <w:rPr>
          <w:szCs w:val="28"/>
        </w:rPr>
      </w:pPr>
    </w:p>
    <w:p w:rsidR="00AB4498" w:rsidRPr="00AB4498" w:rsidRDefault="00AB4498" w:rsidP="00AB4498">
      <w:pPr>
        <w:rPr>
          <w:rFonts w:ascii="Times New Roman" w:hAnsi="Times New Roman" w:cs="Times New Roman"/>
          <w:sz w:val="28"/>
          <w:szCs w:val="28"/>
        </w:rPr>
      </w:pPr>
    </w:p>
    <w:p w:rsidR="00AB4498" w:rsidRPr="00AB4498" w:rsidRDefault="00AB4498" w:rsidP="00AB4498">
      <w:pPr>
        <w:rPr>
          <w:rFonts w:ascii="Times New Roman" w:hAnsi="Times New Roman" w:cs="Times New Roman"/>
          <w:sz w:val="28"/>
          <w:szCs w:val="28"/>
        </w:rPr>
      </w:pPr>
    </w:p>
    <w:p w:rsidR="00AB4498" w:rsidRDefault="00AB4498" w:rsidP="00AB4498">
      <w:pPr>
        <w:rPr>
          <w:rFonts w:ascii="Times New Roman" w:hAnsi="Times New Roman" w:cs="Times New Roman"/>
          <w:sz w:val="28"/>
          <w:szCs w:val="28"/>
        </w:rPr>
      </w:pPr>
    </w:p>
    <w:p w:rsidR="00AB4498" w:rsidRDefault="00AB4498" w:rsidP="00AB4498">
      <w:pPr>
        <w:rPr>
          <w:rFonts w:ascii="Times New Roman" w:hAnsi="Times New Roman" w:cs="Times New Roman"/>
          <w:sz w:val="28"/>
          <w:szCs w:val="28"/>
        </w:rPr>
      </w:pPr>
    </w:p>
    <w:p w:rsidR="00AB4498" w:rsidRDefault="00AB4498" w:rsidP="00AB4498">
      <w:pPr>
        <w:rPr>
          <w:rFonts w:ascii="Times New Roman" w:hAnsi="Times New Roman" w:cs="Times New Roman"/>
          <w:sz w:val="28"/>
          <w:szCs w:val="28"/>
        </w:rPr>
      </w:pPr>
    </w:p>
    <w:p w:rsidR="00AB4498" w:rsidRDefault="00AB4498" w:rsidP="00AB4498">
      <w:pPr>
        <w:rPr>
          <w:rFonts w:ascii="Times New Roman" w:hAnsi="Times New Roman" w:cs="Times New Roman"/>
          <w:sz w:val="28"/>
          <w:szCs w:val="28"/>
        </w:rPr>
      </w:pPr>
    </w:p>
    <w:p w:rsidR="00AB4498" w:rsidRDefault="00AB4498" w:rsidP="00AB4498">
      <w:pPr>
        <w:rPr>
          <w:rFonts w:ascii="Times New Roman" w:hAnsi="Times New Roman" w:cs="Times New Roman"/>
          <w:sz w:val="28"/>
          <w:szCs w:val="28"/>
        </w:rPr>
      </w:pPr>
    </w:p>
    <w:p w:rsidR="00AB4498" w:rsidRDefault="00AB4498" w:rsidP="00AB4498">
      <w:pPr>
        <w:rPr>
          <w:rFonts w:ascii="Times New Roman" w:hAnsi="Times New Roman" w:cs="Times New Roman"/>
          <w:sz w:val="28"/>
          <w:szCs w:val="28"/>
        </w:rPr>
      </w:pPr>
    </w:p>
    <w:p w:rsidR="00AB4498" w:rsidRDefault="00AB4498" w:rsidP="00AB4498">
      <w:pPr>
        <w:rPr>
          <w:rFonts w:ascii="Times New Roman" w:hAnsi="Times New Roman" w:cs="Times New Roman"/>
          <w:sz w:val="28"/>
          <w:szCs w:val="28"/>
        </w:rPr>
      </w:pPr>
    </w:p>
    <w:p w:rsidR="00AB4498" w:rsidRDefault="00AB4498" w:rsidP="00AB4498">
      <w:pPr>
        <w:rPr>
          <w:rFonts w:ascii="Times New Roman" w:hAnsi="Times New Roman" w:cs="Times New Roman"/>
          <w:sz w:val="28"/>
          <w:szCs w:val="28"/>
        </w:rPr>
      </w:pPr>
    </w:p>
    <w:p w:rsidR="00AB4498" w:rsidRDefault="00AB4498" w:rsidP="00AB4498">
      <w:pPr>
        <w:rPr>
          <w:rFonts w:ascii="Times New Roman" w:hAnsi="Times New Roman" w:cs="Times New Roman"/>
          <w:sz w:val="28"/>
          <w:szCs w:val="28"/>
        </w:rPr>
      </w:pPr>
    </w:p>
    <w:p w:rsidR="00AB4498" w:rsidRDefault="00AB4498" w:rsidP="00AB4498">
      <w:pPr>
        <w:rPr>
          <w:rFonts w:ascii="Times New Roman" w:hAnsi="Times New Roman" w:cs="Times New Roman"/>
          <w:sz w:val="28"/>
          <w:szCs w:val="28"/>
        </w:rPr>
      </w:pPr>
    </w:p>
    <w:p w:rsidR="00AB4498" w:rsidRPr="00AB4498" w:rsidRDefault="00AB4498" w:rsidP="00AB4498">
      <w:pPr>
        <w:tabs>
          <w:tab w:val="left" w:pos="3510"/>
        </w:tabs>
        <w:jc w:val="right"/>
        <w:rPr>
          <w:rFonts w:ascii="Times New Roman" w:eastAsia="Times New Roman" w:hAnsi="Times New Roman" w:cs="Times New Roman"/>
          <w:color w:val="000000" w:themeColor="text1"/>
          <w:sz w:val="28"/>
          <w:szCs w:val="28"/>
          <w:lang w:eastAsia="ru-RU"/>
        </w:rPr>
      </w:pPr>
      <w:r w:rsidRPr="00AB4498">
        <w:rPr>
          <w:rFonts w:ascii="Times New Roman" w:eastAsia="Times New Roman" w:hAnsi="Times New Roman" w:cs="Times New Roman"/>
          <w:color w:val="000000" w:themeColor="text1"/>
          <w:sz w:val="28"/>
          <w:szCs w:val="28"/>
          <w:lang w:eastAsia="ru-RU"/>
        </w:rPr>
        <w:lastRenderedPageBreak/>
        <w:t xml:space="preserve">Приложение № </w:t>
      </w:r>
      <w:r>
        <w:rPr>
          <w:rFonts w:ascii="Times New Roman" w:eastAsia="Times New Roman" w:hAnsi="Times New Roman" w:cs="Times New Roman"/>
          <w:color w:val="000000" w:themeColor="text1"/>
          <w:sz w:val="28"/>
          <w:szCs w:val="28"/>
          <w:lang w:eastAsia="ru-RU"/>
        </w:rPr>
        <w:t>4</w:t>
      </w:r>
    </w:p>
    <w:p w:rsidR="00AB4498" w:rsidRDefault="00AB4498" w:rsidP="00AB4498">
      <w:pPr>
        <w:jc w:val="center"/>
        <w:rPr>
          <w:rFonts w:ascii="Times New Roman" w:eastAsia="Times New Roman" w:hAnsi="Times New Roman" w:cs="Times New Roman"/>
          <w:b/>
          <w:color w:val="000000" w:themeColor="text1"/>
          <w:sz w:val="28"/>
          <w:szCs w:val="28"/>
          <w:lang w:eastAsia="ru-RU"/>
        </w:rPr>
      </w:pPr>
      <w:r w:rsidRPr="00AB4498">
        <w:rPr>
          <w:rFonts w:ascii="Times New Roman" w:eastAsia="Times New Roman" w:hAnsi="Times New Roman" w:cs="Times New Roman"/>
          <w:b/>
          <w:color w:val="000000" w:themeColor="text1"/>
          <w:sz w:val="28"/>
          <w:szCs w:val="28"/>
          <w:lang w:eastAsia="ru-RU"/>
        </w:rPr>
        <w:t>Перечень должностей работников юридических лиц и (или) индивидуальных предпринимателей, осуществляющих на законных основаниях деятельность в зоне транспортной безопасности объекта транспортной инфраструктуры (за исключением уполномоченных подразделений федеральных органов исполнительной власти)</w:t>
      </w:r>
    </w:p>
    <w:p w:rsidR="00AB4498" w:rsidRDefault="00AB4498" w:rsidP="00AB4498">
      <w:pPr>
        <w:jc w:val="center"/>
        <w:rPr>
          <w:rFonts w:ascii="Times New Roman" w:eastAsia="Times New Roman" w:hAnsi="Times New Roman" w:cs="Times New Roman"/>
          <w:b/>
          <w:color w:val="000000" w:themeColor="text1"/>
          <w:sz w:val="28"/>
          <w:szCs w:val="28"/>
          <w:lang w:eastAsia="ru-RU"/>
        </w:rPr>
      </w:pPr>
    </w:p>
    <w:tbl>
      <w:tblPr>
        <w:tblpPr w:leftFromText="180" w:rightFromText="180" w:vertAnchor="text" w:horzAnchor="margin" w:tblpXSpec="center" w:tblpY="281"/>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1"/>
        <w:gridCol w:w="4394"/>
        <w:gridCol w:w="2410"/>
      </w:tblGrid>
      <w:tr w:rsidR="00AB4498" w:rsidRPr="00AB4498" w:rsidTr="00AB4498">
        <w:trPr>
          <w:trHeight w:val="680"/>
        </w:trPr>
        <w:tc>
          <w:tcPr>
            <w:tcW w:w="3261" w:type="dxa"/>
            <w:vAlign w:val="center"/>
          </w:tcPr>
          <w:p w:rsidR="00AB4498" w:rsidRPr="00AB4498" w:rsidRDefault="00AB4498" w:rsidP="00AB4498">
            <w:pPr>
              <w:jc w:val="center"/>
              <w:rPr>
                <w:rFonts w:ascii="Times New Roman" w:hAnsi="Times New Roman" w:cs="Times New Roman"/>
                <w:b/>
                <w:sz w:val="28"/>
                <w:szCs w:val="28"/>
              </w:rPr>
            </w:pPr>
            <w:r w:rsidRPr="00AB4498">
              <w:rPr>
                <w:rFonts w:ascii="Times New Roman" w:hAnsi="Times New Roman" w:cs="Times New Roman"/>
                <w:b/>
                <w:sz w:val="28"/>
                <w:szCs w:val="28"/>
              </w:rPr>
              <w:t>Наименование юридического лица или индивидуального предпринимателя</w:t>
            </w:r>
          </w:p>
        </w:tc>
        <w:tc>
          <w:tcPr>
            <w:tcW w:w="4394" w:type="dxa"/>
            <w:vAlign w:val="center"/>
          </w:tcPr>
          <w:p w:rsidR="00AB4498" w:rsidRPr="00AB4498" w:rsidRDefault="00AB4498" w:rsidP="00AB4498">
            <w:pPr>
              <w:jc w:val="center"/>
              <w:rPr>
                <w:rFonts w:ascii="Times New Roman" w:hAnsi="Times New Roman" w:cs="Times New Roman"/>
                <w:b/>
                <w:sz w:val="28"/>
                <w:szCs w:val="28"/>
              </w:rPr>
            </w:pPr>
            <w:r w:rsidRPr="00AB4498">
              <w:rPr>
                <w:rFonts w:ascii="Times New Roman" w:hAnsi="Times New Roman" w:cs="Times New Roman"/>
                <w:b/>
                <w:sz w:val="28"/>
                <w:szCs w:val="28"/>
              </w:rPr>
              <w:t>Должность</w:t>
            </w:r>
          </w:p>
        </w:tc>
        <w:tc>
          <w:tcPr>
            <w:tcW w:w="2410" w:type="dxa"/>
            <w:vAlign w:val="center"/>
          </w:tcPr>
          <w:p w:rsidR="00AB4498" w:rsidRPr="00AB4498" w:rsidRDefault="00AB4498" w:rsidP="00AB4498">
            <w:pPr>
              <w:jc w:val="center"/>
              <w:rPr>
                <w:rFonts w:ascii="Times New Roman" w:hAnsi="Times New Roman" w:cs="Times New Roman"/>
                <w:b/>
                <w:sz w:val="28"/>
                <w:szCs w:val="28"/>
              </w:rPr>
            </w:pPr>
            <w:r w:rsidRPr="00AB4498">
              <w:rPr>
                <w:rFonts w:ascii="Times New Roman" w:hAnsi="Times New Roman" w:cs="Times New Roman"/>
                <w:b/>
                <w:sz w:val="28"/>
                <w:szCs w:val="28"/>
              </w:rPr>
              <w:t>Количество штатных единиц</w:t>
            </w:r>
          </w:p>
        </w:tc>
      </w:tr>
      <w:tr w:rsidR="00AB4498" w:rsidRPr="00AB4498" w:rsidTr="00AB4498">
        <w:trPr>
          <w:trHeight w:val="340"/>
        </w:trPr>
        <w:tc>
          <w:tcPr>
            <w:tcW w:w="3261" w:type="dxa"/>
            <w:vMerge w:val="restart"/>
            <w:vAlign w:val="center"/>
          </w:tcPr>
          <w:p w:rsidR="00AB4498" w:rsidRPr="00AB4498" w:rsidRDefault="00AB4498" w:rsidP="00AB4498">
            <w:pPr>
              <w:jc w:val="center"/>
              <w:rPr>
                <w:rFonts w:ascii="Times New Roman" w:hAnsi="Times New Roman" w:cs="Times New Roman"/>
                <w:sz w:val="28"/>
                <w:szCs w:val="28"/>
              </w:rPr>
            </w:pPr>
            <w:r w:rsidRPr="00AB4498">
              <w:rPr>
                <w:rFonts w:ascii="Times New Roman" w:hAnsi="Times New Roman" w:cs="Times New Roman"/>
                <w:sz w:val="28"/>
                <w:szCs w:val="28"/>
              </w:rPr>
              <w:t>Отсутс</w:t>
            </w:r>
            <w:r w:rsidR="008E3DE5">
              <w:rPr>
                <w:rFonts w:ascii="Times New Roman" w:hAnsi="Times New Roman" w:cs="Times New Roman"/>
                <w:sz w:val="28"/>
                <w:szCs w:val="28"/>
              </w:rPr>
              <w:t>т</w:t>
            </w:r>
            <w:r w:rsidRPr="00AB4498">
              <w:rPr>
                <w:rFonts w:ascii="Times New Roman" w:hAnsi="Times New Roman" w:cs="Times New Roman"/>
                <w:sz w:val="28"/>
                <w:szCs w:val="28"/>
              </w:rPr>
              <w:t>вуют</w:t>
            </w:r>
          </w:p>
        </w:tc>
        <w:tc>
          <w:tcPr>
            <w:tcW w:w="4394" w:type="dxa"/>
            <w:vAlign w:val="center"/>
          </w:tcPr>
          <w:p w:rsidR="00AB4498" w:rsidRPr="00AB4498" w:rsidRDefault="00AB4498" w:rsidP="00AB4498">
            <w:pPr>
              <w:rPr>
                <w:rFonts w:ascii="Times New Roman" w:hAnsi="Times New Roman" w:cs="Times New Roman"/>
                <w:sz w:val="28"/>
                <w:szCs w:val="28"/>
              </w:rPr>
            </w:pPr>
          </w:p>
        </w:tc>
        <w:tc>
          <w:tcPr>
            <w:tcW w:w="2410" w:type="dxa"/>
            <w:vAlign w:val="center"/>
          </w:tcPr>
          <w:p w:rsidR="00AB4498" w:rsidRPr="00AB4498" w:rsidRDefault="00AB4498" w:rsidP="00AB4498">
            <w:pPr>
              <w:ind w:firstLine="34"/>
              <w:jc w:val="center"/>
              <w:rPr>
                <w:rFonts w:ascii="Times New Roman" w:hAnsi="Times New Roman" w:cs="Times New Roman"/>
                <w:sz w:val="28"/>
                <w:szCs w:val="28"/>
              </w:rPr>
            </w:pPr>
          </w:p>
        </w:tc>
      </w:tr>
      <w:tr w:rsidR="00AB4498" w:rsidRPr="00AB4498" w:rsidTr="00AB4498">
        <w:trPr>
          <w:trHeight w:val="340"/>
        </w:trPr>
        <w:tc>
          <w:tcPr>
            <w:tcW w:w="3261" w:type="dxa"/>
            <w:vMerge/>
            <w:vAlign w:val="center"/>
          </w:tcPr>
          <w:p w:rsidR="00AB4498" w:rsidRPr="00AB4498" w:rsidRDefault="00AB4498" w:rsidP="00AB4498">
            <w:pPr>
              <w:jc w:val="center"/>
              <w:rPr>
                <w:rFonts w:ascii="Times New Roman" w:hAnsi="Times New Roman" w:cs="Times New Roman"/>
                <w:sz w:val="28"/>
                <w:szCs w:val="28"/>
                <w:highlight w:val="yellow"/>
              </w:rPr>
            </w:pPr>
          </w:p>
        </w:tc>
        <w:tc>
          <w:tcPr>
            <w:tcW w:w="4394" w:type="dxa"/>
            <w:vAlign w:val="center"/>
          </w:tcPr>
          <w:p w:rsidR="00AB4498" w:rsidRPr="00AB4498" w:rsidRDefault="00AB4498" w:rsidP="00AB4498">
            <w:pPr>
              <w:rPr>
                <w:rFonts w:ascii="Times New Roman" w:hAnsi="Times New Roman" w:cs="Times New Roman"/>
                <w:sz w:val="28"/>
                <w:szCs w:val="28"/>
                <w:highlight w:val="yellow"/>
              </w:rPr>
            </w:pPr>
          </w:p>
        </w:tc>
        <w:tc>
          <w:tcPr>
            <w:tcW w:w="2410" w:type="dxa"/>
            <w:vAlign w:val="center"/>
          </w:tcPr>
          <w:p w:rsidR="00AB4498" w:rsidRPr="00AB4498" w:rsidRDefault="00AB4498" w:rsidP="00AB4498">
            <w:pPr>
              <w:ind w:firstLine="34"/>
              <w:jc w:val="center"/>
              <w:rPr>
                <w:rFonts w:ascii="Times New Roman" w:hAnsi="Times New Roman" w:cs="Times New Roman"/>
                <w:sz w:val="28"/>
                <w:szCs w:val="28"/>
                <w:highlight w:val="yellow"/>
              </w:rPr>
            </w:pPr>
          </w:p>
        </w:tc>
      </w:tr>
      <w:tr w:rsidR="00AB4498" w:rsidRPr="00AB4498" w:rsidTr="00AB4498">
        <w:trPr>
          <w:trHeight w:val="340"/>
        </w:trPr>
        <w:tc>
          <w:tcPr>
            <w:tcW w:w="3261" w:type="dxa"/>
            <w:vMerge/>
          </w:tcPr>
          <w:p w:rsidR="00AB4498" w:rsidRPr="00AB4498" w:rsidRDefault="00AB4498" w:rsidP="00AB4498">
            <w:pPr>
              <w:jc w:val="center"/>
              <w:rPr>
                <w:rFonts w:ascii="Times New Roman" w:hAnsi="Times New Roman" w:cs="Times New Roman"/>
                <w:sz w:val="28"/>
                <w:szCs w:val="28"/>
                <w:highlight w:val="yellow"/>
              </w:rPr>
            </w:pPr>
          </w:p>
        </w:tc>
        <w:tc>
          <w:tcPr>
            <w:tcW w:w="4394" w:type="dxa"/>
            <w:vAlign w:val="center"/>
          </w:tcPr>
          <w:p w:rsidR="00AB4498" w:rsidRPr="00AB4498" w:rsidRDefault="00AB4498" w:rsidP="00AB4498">
            <w:pPr>
              <w:rPr>
                <w:rFonts w:ascii="Times New Roman" w:hAnsi="Times New Roman" w:cs="Times New Roman"/>
                <w:sz w:val="28"/>
                <w:szCs w:val="28"/>
                <w:highlight w:val="yellow"/>
              </w:rPr>
            </w:pPr>
          </w:p>
        </w:tc>
        <w:tc>
          <w:tcPr>
            <w:tcW w:w="2410" w:type="dxa"/>
            <w:vAlign w:val="center"/>
          </w:tcPr>
          <w:p w:rsidR="00AB4498" w:rsidRPr="00AB4498" w:rsidRDefault="00AB4498" w:rsidP="00AB4498">
            <w:pPr>
              <w:ind w:firstLine="34"/>
              <w:jc w:val="center"/>
              <w:rPr>
                <w:rFonts w:ascii="Times New Roman" w:hAnsi="Times New Roman" w:cs="Times New Roman"/>
                <w:sz w:val="28"/>
                <w:szCs w:val="28"/>
                <w:highlight w:val="yellow"/>
              </w:rPr>
            </w:pPr>
          </w:p>
        </w:tc>
      </w:tr>
      <w:tr w:rsidR="00AB4498" w:rsidRPr="00AB4498" w:rsidTr="00AB4498">
        <w:trPr>
          <w:trHeight w:val="340"/>
        </w:trPr>
        <w:tc>
          <w:tcPr>
            <w:tcW w:w="3261" w:type="dxa"/>
            <w:vMerge/>
          </w:tcPr>
          <w:p w:rsidR="00AB4498" w:rsidRPr="00AB4498" w:rsidRDefault="00AB4498" w:rsidP="00AB4498">
            <w:pPr>
              <w:jc w:val="center"/>
              <w:rPr>
                <w:rFonts w:ascii="Times New Roman" w:hAnsi="Times New Roman" w:cs="Times New Roman"/>
                <w:sz w:val="28"/>
                <w:szCs w:val="28"/>
                <w:highlight w:val="yellow"/>
              </w:rPr>
            </w:pPr>
          </w:p>
        </w:tc>
        <w:tc>
          <w:tcPr>
            <w:tcW w:w="4394" w:type="dxa"/>
            <w:vAlign w:val="center"/>
          </w:tcPr>
          <w:p w:rsidR="00AB4498" w:rsidRPr="00AB4498" w:rsidRDefault="00AB4498" w:rsidP="00AB4498">
            <w:pPr>
              <w:rPr>
                <w:rFonts w:ascii="Times New Roman" w:hAnsi="Times New Roman" w:cs="Times New Roman"/>
                <w:sz w:val="28"/>
                <w:szCs w:val="28"/>
                <w:highlight w:val="yellow"/>
              </w:rPr>
            </w:pPr>
          </w:p>
        </w:tc>
        <w:tc>
          <w:tcPr>
            <w:tcW w:w="2410" w:type="dxa"/>
            <w:vAlign w:val="center"/>
          </w:tcPr>
          <w:p w:rsidR="00AB4498" w:rsidRPr="00AB4498" w:rsidRDefault="00AB4498" w:rsidP="00AB4498">
            <w:pPr>
              <w:ind w:firstLine="34"/>
              <w:jc w:val="center"/>
              <w:rPr>
                <w:rFonts w:ascii="Times New Roman" w:hAnsi="Times New Roman" w:cs="Times New Roman"/>
                <w:sz w:val="28"/>
                <w:szCs w:val="28"/>
                <w:highlight w:val="yellow"/>
              </w:rPr>
            </w:pPr>
          </w:p>
        </w:tc>
      </w:tr>
      <w:tr w:rsidR="00AB4498" w:rsidRPr="00AB4498" w:rsidTr="00AB4498">
        <w:trPr>
          <w:trHeight w:val="340"/>
        </w:trPr>
        <w:tc>
          <w:tcPr>
            <w:tcW w:w="3261" w:type="dxa"/>
            <w:vMerge/>
          </w:tcPr>
          <w:p w:rsidR="00AB4498" w:rsidRPr="00AB4498" w:rsidRDefault="00AB4498" w:rsidP="00AB4498">
            <w:pPr>
              <w:jc w:val="center"/>
              <w:rPr>
                <w:rFonts w:ascii="Times New Roman" w:hAnsi="Times New Roman" w:cs="Times New Roman"/>
                <w:sz w:val="28"/>
                <w:szCs w:val="28"/>
                <w:highlight w:val="yellow"/>
              </w:rPr>
            </w:pPr>
          </w:p>
        </w:tc>
        <w:tc>
          <w:tcPr>
            <w:tcW w:w="4394" w:type="dxa"/>
            <w:vAlign w:val="center"/>
          </w:tcPr>
          <w:p w:rsidR="00AB4498" w:rsidRPr="00AB4498" w:rsidRDefault="00AB4498" w:rsidP="00AB4498">
            <w:pPr>
              <w:rPr>
                <w:rFonts w:ascii="Times New Roman" w:hAnsi="Times New Roman" w:cs="Times New Roman"/>
                <w:sz w:val="28"/>
                <w:szCs w:val="28"/>
                <w:highlight w:val="yellow"/>
              </w:rPr>
            </w:pPr>
          </w:p>
        </w:tc>
        <w:tc>
          <w:tcPr>
            <w:tcW w:w="2410" w:type="dxa"/>
            <w:vAlign w:val="center"/>
          </w:tcPr>
          <w:p w:rsidR="00AB4498" w:rsidRPr="00AB4498" w:rsidRDefault="00AB4498" w:rsidP="00AB4498">
            <w:pPr>
              <w:ind w:firstLine="34"/>
              <w:jc w:val="center"/>
              <w:rPr>
                <w:rFonts w:ascii="Times New Roman" w:hAnsi="Times New Roman" w:cs="Times New Roman"/>
                <w:sz w:val="28"/>
                <w:szCs w:val="28"/>
                <w:highlight w:val="yellow"/>
              </w:rPr>
            </w:pPr>
          </w:p>
        </w:tc>
      </w:tr>
      <w:tr w:rsidR="00AB4498" w:rsidRPr="00AB4498" w:rsidTr="00AB4498">
        <w:trPr>
          <w:trHeight w:val="340"/>
        </w:trPr>
        <w:tc>
          <w:tcPr>
            <w:tcW w:w="7655" w:type="dxa"/>
            <w:gridSpan w:val="2"/>
            <w:vAlign w:val="center"/>
          </w:tcPr>
          <w:p w:rsidR="00AB4498" w:rsidRPr="00AB4498" w:rsidRDefault="00AB4498" w:rsidP="00AB4498">
            <w:pPr>
              <w:ind w:firstLine="720"/>
              <w:jc w:val="center"/>
              <w:rPr>
                <w:rFonts w:ascii="Times New Roman" w:hAnsi="Times New Roman" w:cs="Times New Roman"/>
                <w:sz w:val="28"/>
                <w:szCs w:val="28"/>
                <w:highlight w:val="yellow"/>
              </w:rPr>
            </w:pPr>
            <w:r w:rsidRPr="00AB4498">
              <w:rPr>
                <w:rFonts w:ascii="Times New Roman" w:hAnsi="Times New Roman" w:cs="Times New Roman"/>
                <w:b/>
                <w:sz w:val="28"/>
                <w:szCs w:val="28"/>
              </w:rPr>
              <w:t>Итого</w:t>
            </w:r>
            <w:r w:rsidRPr="00AB4498">
              <w:rPr>
                <w:rFonts w:ascii="Times New Roman" w:hAnsi="Times New Roman" w:cs="Times New Roman"/>
                <w:sz w:val="28"/>
                <w:szCs w:val="28"/>
              </w:rPr>
              <w:t>:</w:t>
            </w:r>
          </w:p>
        </w:tc>
        <w:tc>
          <w:tcPr>
            <w:tcW w:w="2410" w:type="dxa"/>
            <w:vAlign w:val="center"/>
          </w:tcPr>
          <w:p w:rsidR="00AB4498" w:rsidRPr="00AB4498" w:rsidRDefault="00AB4498" w:rsidP="00AB4498">
            <w:pPr>
              <w:ind w:firstLine="34"/>
              <w:jc w:val="center"/>
              <w:rPr>
                <w:rFonts w:ascii="Times New Roman" w:hAnsi="Times New Roman" w:cs="Times New Roman"/>
                <w:b/>
                <w:sz w:val="28"/>
                <w:szCs w:val="28"/>
              </w:rPr>
            </w:pPr>
            <w:r w:rsidRPr="00AB4498">
              <w:rPr>
                <w:rFonts w:ascii="Times New Roman" w:hAnsi="Times New Roman" w:cs="Times New Roman"/>
                <w:b/>
                <w:sz w:val="28"/>
                <w:szCs w:val="28"/>
              </w:rPr>
              <w:t>0</w:t>
            </w:r>
          </w:p>
        </w:tc>
      </w:tr>
    </w:tbl>
    <w:p w:rsidR="00AB4498" w:rsidRDefault="00AB4498" w:rsidP="00AB4498">
      <w:pPr>
        <w:jc w:val="center"/>
        <w:rPr>
          <w:rFonts w:ascii="Times New Roman" w:eastAsia="Times New Roman" w:hAnsi="Times New Roman" w:cs="Times New Roman"/>
          <w:b/>
          <w:color w:val="000000" w:themeColor="text1"/>
          <w:sz w:val="28"/>
          <w:szCs w:val="28"/>
          <w:lang w:eastAsia="ru-RU"/>
        </w:rPr>
      </w:pPr>
    </w:p>
    <w:p w:rsidR="00AB4498" w:rsidRPr="00AB4498" w:rsidRDefault="00AB4498" w:rsidP="00AB4498">
      <w:pPr>
        <w:jc w:val="center"/>
        <w:rPr>
          <w:rFonts w:ascii="Times New Roman" w:eastAsia="Times New Roman" w:hAnsi="Times New Roman" w:cs="Times New Roman"/>
          <w:b/>
          <w:color w:val="000000" w:themeColor="text1"/>
          <w:sz w:val="28"/>
          <w:szCs w:val="28"/>
          <w:lang w:eastAsia="ru-RU"/>
        </w:rPr>
      </w:pPr>
    </w:p>
    <w:p w:rsidR="00AB4498" w:rsidRDefault="00AB4498" w:rsidP="00AB4498">
      <w:pPr>
        <w:pStyle w:val="Bodytext40"/>
        <w:shd w:val="clear" w:color="auto" w:fill="auto"/>
        <w:spacing w:before="0" w:line="260" w:lineRule="exact"/>
        <w:ind w:left="160"/>
        <w:rPr>
          <w:lang w:bidi="ru-RU"/>
        </w:rPr>
      </w:pPr>
    </w:p>
    <w:p w:rsidR="00AB4498" w:rsidRDefault="00AB4498" w:rsidP="00AB4498">
      <w:pPr>
        <w:pStyle w:val="Bodytext40"/>
        <w:shd w:val="clear" w:color="auto" w:fill="auto"/>
        <w:spacing w:before="0" w:line="260" w:lineRule="exact"/>
        <w:ind w:left="160"/>
        <w:rPr>
          <w:lang w:bidi="ru-RU"/>
        </w:rPr>
      </w:pPr>
    </w:p>
    <w:p w:rsidR="00AB4498" w:rsidRDefault="00AB4498" w:rsidP="00AB4498">
      <w:pPr>
        <w:pStyle w:val="Bodytext40"/>
        <w:shd w:val="clear" w:color="auto" w:fill="auto"/>
        <w:spacing w:before="0" w:line="260" w:lineRule="exact"/>
        <w:ind w:left="160"/>
        <w:rPr>
          <w:lang w:bidi="ru-RU"/>
        </w:rPr>
      </w:pPr>
    </w:p>
    <w:p w:rsidR="00AB4498" w:rsidRDefault="00AB4498" w:rsidP="00AB4498">
      <w:pPr>
        <w:pStyle w:val="Bodytext40"/>
        <w:shd w:val="clear" w:color="auto" w:fill="auto"/>
        <w:spacing w:before="0" w:line="260" w:lineRule="exact"/>
        <w:ind w:left="160"/>
        <w:rPr>
          <w:lang w:bidi="ru-RU"/>
        </w:rPr>
      </w:pPr>
    </w:p>
    <w:p w:rsidR="00AB4498" w:rsidRDefault="00AB4498" w:rsidP="00AB4498">
      <w:pPr>
        <w:pStyle w:val="Bodytext40"/>
        <w:shd w:val="clear" w:color="auto" w:fill="auto"/>
        <w:spacing w:before="0" w:line="260" w:lineRule="exact"/>
        <w:ind w:left="160"/>
        <w:rPr>
          <w:lang w:bidi="ru-RU"/>
        </w:rPr>
      </w:pPr>
    </w:p>
    <w:p w:rsidR="00AB4498" w:rsidRDefault="00AB4498" w:rsidP="00AB4498">
      <w:pPr>
        <w:pStyle w:val="Bodytext40"/>
        <w:shd w:val="clear" w:color="auto" w:fill="auto"/>
        <w:spacing w:before="0" w:line="260" w:lineRule="exact"/>
        <w:ind w:left="160"/>
        <w:rPr>
          <w:lang w:bidi="ru-RU"/>
        </w:rPr>
      </w:pPr>
    </w:p>
    <w:p w:rsidR="00AB4498" w:rsidRDefault="00AB4498" w:rsidP="00AB4498">
      <w:pPr>
        <w:pStyle w:val="Bodytext40"/>
        <w:shd w:val="clear" w:color="auto" w:fill="auto"/>
        <w:spacing w:before="0" w:line="260" w:lineRule="exact"/>
        <w:ind w:left="160"/>
        <w:rPr>
          <w:lang w:bidi="ru-RU"/>
        </w:rPr>
      </w:pPr>
    </w:p>
    <w:p w:rsidR="00AB4498" w:rsidRDefault="00AB4498" w:rsidP="00AB4498">
      <w:pPr>
        <w:pStyle w:val="Bodytext40"/>
        <w:shd w:val="clear" w:color="auto" w:fill="auto"/>
        <w:spacing w:before="0" w:line="260" w:lineRule="exact"/>
        <w:ind w:left="160"/>
        <w:rPr>
          <w:lang w:bidi="ru-RU"/>
        </w:rPr>
      </w:pPr>
    </w:p>
    <w:p w:rsidR="00AB4498" w:rsidRDefault="00AB4498" w:rsidP="00AB4498">
      <w:pPr>
        <w:pStyle w:val="Bodytext40"/>
        <w:shd w:val="clear" w:color="auto" w:fill="auto"/>
        <w:spacing w:before="0" w:line="260" w:lineRule="exact"/>
        <w:ind w:left="160"/>
        <w:rPr>
          <w:lang w:bidi="ru-RU"/>
        </w:rPr>
      </w:pPr>
    </w:p>
    <w:p w:rsidR="00AB4498" w:rsidRDefault="00AB4498" w:rsidP="00AB4498">
      <w:pPr>
        <w:pStyle w:val="Bodytext40"/>
        <w:shd w:val="clear" w:color="auto" w:fill="auto"/>
        <w:spacing w:before="0" w:line="260" w:lineRule="exact"/>
        <w:ind w:left="160"/>
        <w:rPr>
          <w:lang w:bidi="ru-RU"/>
        </w:rPr>
      </w:pPr>
    </w:p>
    <w:p w:rsidR="00AB4498" w:rsidRDefault="00AB4498" w:rsidP="00AB4498">
      <w:pPr>
        <w:pStyle w:val="Bodytext40"/>
        <w:shd w:val="clear" w:color="auto" w:fill="auto"/>
        <w:spacing w:before="0" w:line="260" w:lineRule="exact"/>
        <w:ind w:left="160"/>
        <w:rPr>
          <w:lang w:bidi="ru-RU"/>
        </w:rPr>
      </w:pPr>
    </w:p>
    <w:p w:rsidR="00AB4498" w:rsidRDefault="00AB4498" w:rsidP="00AB4498">
      <w:pPr>
        <w:pStyle w:val="Bodytext40"/>
        <w:shd w:val="clear" w:color="auto" w:fill="auto"/>
        <w:spacing w:before="0" w:line="260" w:lineRule="exact"/>
        <w:ind w:left="160"/>
        <w:rPr>
          <w:lang w:bidi="ru-RU"/>
        </w:rPr>
      </w:pPr>
    </w:p>
    <w:p w:rsidR="00AB4498" w:rsidRDefault="00AB4498" w:rsidP="00AB4498">
      <w:pPr>
        <w:pStyle w:val="Bodytext40"/>
        <w:shd w:val="clear" w:color="auto" w:fill="auto"/>
        <w:spacing w:before="0" w:line="260" w:lineRule="exact"/>
        <w:ind w:left="160"/>
        <w:rPr>
          <w:lang w:bidi="ru-RU"/>
        </w:rPr>
      </w:pPr>
    </w:p>
    <w:p w:rsidR="00AB4498" w:rsidRDefault="00AB4498" w:rsidP="00AB4498">
      <w:pPr>
        <w:pStyle w:val="Bodytext40"/>
        <w:shd w:val="clear" w:color="auto" w:fill="auto"/>
        <w:spacing w:before="0" w:line="260" w:lineRule="exact"/>
        <w:ind w:left="160"/>
        <w:rPr>
          <w:lang w:bidi="ru-RU"/>
        </w:rPr>
      </w:pPr>
    </w:p>
    <w:p w:rsidR="00AB4498" w:rsidRDefault="00AB4498" w:rsidP="00AB4498">
      <w:pPr>
        <w:pStyle w:val="Bodytext40"/>
        <w:shd w:val="clear" w:color="auto" w:fill="auto"/>
        <w:spacing w:before="0" w:line="260" w:lineRule="exact"/>
        <w:ind w:left="160"/>
        <w:rPr>
          <w:lang w:bidi="ru-RU"/>
        </w:rPr>
      </w:pPr>
    </w:p>
    <w:p w:rsidR="00AB4498" w:rsidRDefault="00AB4498" w:rsidP="00AB4498">
      <w:pPr>
        <w:pStyle w:val="Bodytext40"/>
        <w:shd w:val="clear" w:color="auto" w:fill="auto"/>
        <w:spacing w:before="0" w:line="260" w:lineRule="exact"/>
        <w:ind w:left="160"/>
        <w:rPr>
          <w:lang w:bidi="ru-RU"/>
        </w:rPr>
      </w:pPr>
    </w:p>
    <w:p w:rsidR="00AB4498" w:rsidRDefault="00AB4498" w:rsidP="00AB4498">
      <w:pPr>
        <w:pStyle w:val="Bodytext40"/>
        <w:shd w:val="clear" w:color="auto" w:fill="auto"/>
        <w:spacing w:before="0" w:line="260" w:lineRule="exact"/>
        <w:ind w:left="160"/>
        <w:rPr>
          <w:lang w:bidi="ru-RU"/>
        </w:rPr>
      </w:pPr>
    </w:p>
    <w:p w:rsidR="00AB4498" w:rsidRDefault="00AB4498" w:rsidP="00AB4498">
      <w:pPr>
        <w:pStyle w:val="Bodytext40"/>
        <w:shd w:val="clear" w:color="auto" w:fill="auto"/>
        <w:spacing w:before="0" w:line="260" w:lineRule="exact"/>
        <w:ind w:left="160"/>
        <w:rPr>
          <w:lang w:bidi="ru-RU"/>
        </w:rPr>
      </w:pPr>
    </w:p>
    <w:p w:rsidR="00AB4498" w:rsidRPr="00AB4498" w:rsidRDefault="00AB4498" w:rsidP="00AB4498">
      <w:pPr>
        <w:pStyle w:val="Bodytext40"/>
        <w:shd w:val="clear" w:color="auto" w:fill="auto"/>
        <w:spacing w:before="0" w:line="260" w:lineRule="exact"/>
        <w:ind w:left="160"/>
        <w:jc w:val="right"/>
        <w:rPr>
          <w:rFonts w:ascii="Times New Roman" w:hAnsi="Times New Roman" w:cs="Times New Roman"/>
          <w:b w:val="0"/>
          <w:sz w:val="28"/>
          <w:szCs w:val="28"/>
          <w:lang w:bidi="ru-RU"/>
        </w:rPr>
      </w:pPr>
      <w:r w:rsidRPr="00AB4498">
        <w:rPr>
          <w:rFonts w:ascii="Times New Roman" w:hAnsi="Times New Roman" w:cs="Times New Roman"/>
          <w:b w:val="0"/>
          <w:sz w:val="28"/>
          <w:szCs w:val="28"/>
          <w:lang w:bidi="ru-RU"/>
        </w:rPr>
        <w:lastRenderedPageBreak/>
        <w:t>Приложение № 5</w:t>
      </w:r>
    </w:p>
    <w:p w:rsidR="00AB4498" w:rsidRDefault="00AB4498" w:rsidP="00AB4498">
      <w:pPr>
        <w:pStyle w:val="Bodytext40"/>
        <w:shd w:val="clear" w:color="auto" w:fill="auto"/>
        <w:spacing w:before="0" w:line="260" w:lineRule="exact"/>
        <w:ind w:left="160"/>
        <w:rPr>
          <w:lang w:bidi="ru-RU"/>
        </w:rPr>
      </w:pPr>
    </w:p>
    <w:p w:rsidR="00AB4498" w:rsidRDefault="00AB4498" w:rsidP="00AB4498">
      <w:pPr>
        <w:jc w:val="center"/>
        <w:rPr>
          <w:rFonts w:ascii="Times New Roman" w:eastAsia="Times New Roman" w:hAnsi="Times New Roman" w:cs="Times New Roman"/>
          <w:b/>
          <w:color w:val="000000" w:themeColor="text1"/>
          <w:sz w:val="28"/>
          <w:szCs w:val="28"/>
          <w:lang w:eastAsia="ru-RU"/>
        </w:rPr>
      </w:pPr>
      <w:r w:rsidRPr="00AB4498">
        <w:rPr>
          <w:rFonts w:ascii="Times New Roman" w:eastAsia="Times New Roman" w:hAnsi="Times New Roman" w:cs="Times New Roman"/>
          <w:b/>
          <w:color w:val="000000" w:themeColor="text1"/>
          <w:sz w:val="28"/>
          <w:szCs w:val="28"/>
          <w:lang w:eastAsia="ru-RU"/>
        </w:rPr>
        <w:t>Правила информирования Федерального дорожного агентства и уполномоченных подразделений органов Федеральной службы безопасности Российской Федерации, органов внутренних дел, а также Федеральной службы по надзору в сфере транспорта об угрозах совершения и (или) о совершении актов незаконного вмешательства в порядке, установленном Министерством транспорта Российской Федерации</w:t>
      </w:r>
    </w:p>
    <w:p w:rsidR="00AB4498" w:rsidRPr="00AB4498" w:rsidRDefault="00AB4498" w:rsidP="00AB4498">
      <w:pPr>
        <w:tabs>
          <w:tab w:val="left" w:pos="1134"/>
        </w:tabs>
        <w:suppressAutoHyphens/>
        <w:autoSpaceDE w:val="0"/>
        <w:spacing w:after="0"/>
        <w:ind w:firstLine="709"/>
        <w:jc w:val="both"/>
        <w:rPr>
          <w:rFonts w:ascii="Times New Roman" w:hAnsi="Times New Roman" w:cs="Times New Roman"/>
          <w:spacing w:val="-4"/>
          <w:sz w:val="28"/>
          <w:szCs w:val="28"/>
          <w:lang w:eastAsia="zh-CN"/>
        </w:rPr>
      </w:pPr>
      <w:r w:rsidRPr="00AB4498">
        <w:rPr>
          <w:rFonts w:ascii="Times New Roman" w:hAnsi="Times New Roman" w:cs="Times New Roman"/>
          <w:spacing w:val="-4"/>
          <w:sz w:val="28"/>
          <w:szCs w:val="28"/>
          <w:lang w:eastAsia="zh-CN"/>
        </w:rPr>
        <w:t>1.</w:t>
      </w:r>
      <w:r w:rsidRPr="00AB4498">
        <w:rPr>
          <w:rFonts w:ascii="Times New Roman" w:hAnsi="Times New Roman" w:cs="Times New Roman"/>
          <w:spacing w:val="-4"/>
          <w:sz w:val="28"/>
          <w:szCs w:val="28"/>
          <w:lang w:eastAsia="zh-CN"/>
        </w:rPr>
        <w:tab/>
      </w:r>
      <w:proofErr w:type="gramStart"/>
      <w:r w:rsidRPr="00AB4498">
        <w:rPr>
          <w:rFonts w:ascii="Times New Roman" w:hAnsi="Times New Roman" w:cs="Times New Roman"/>
          <w:spacing w:val="-4"/>
          <w:sz w:val="28"/>
          <w:szCs w:val="28"/>
          <w:lang w:eastAsia="zh-CN"/>
        </w:rPr>
        <w:t>Порядок информирования должностным лицом, ответственным за обеспечение транспортной безопасно</w:t>
      </w:r>
      <w:r w:rsidR="00A96DCA">
        <w:rPr>
          <w:rFonts w:ascii="Times New Roman" w:hAnsi="Times New Roman" w:cs="Times New Roman"/>
          <w:spacing w:val="-4"/>
          <w:sz w:val="28"/>
          <w:szCs w:val="28"/>
          <w:lang w:eastAsia="zh-CN"/>
        </w:rPr>
        <w:t>сти в администрации Волчанского</w:t>
      </w:r>
      <w:r w:rsidRPr="00AB4498">
        <w:rPr>
          <w:rFonts w:ascii="Times New Roman" w:hAnsi="Times New Roman" w:cs="Times New Roman"/>
          <w:spacing w:val="-4"/>
          <w:sz w:val="28"/>
          <w:szCs w:val="28"/>
          <w:lang w:eastAsia="zh-CN"/>
        </w:rPr>
        <w:t xml:space="preserve"> сельсовета (далее – Должностное лицо) об угрозах совершения и о совершении актов незаконного вмешательства на объекте (ах) транспортной инфраструктуры (далее - Порядок) разработан в соответствии с </w:t>
      </w:r>
      <w:hyperlink r:id="rId14" w:history="1">
        <w:r w:rsidRPr="00AB4498">
          <w:rPr>
            <w:rFonts w:ascii="Times New Roman" w:hAnsi="Times New Roman" w:cs="Times New Roman"/>
            <w:spacing w:val="-4"/>
            <w:sz w:val="28"/>
            <w:szCs w:val="28"/>
            <w:lang w:eastAsia="zh-CN"/>
          </w:rPr>
          <w:t>пунктом 1 части 2 статьи 12</w:t>
        </w:r>
      </w:hyperlink>
      <w:r w:rsidRPr="00AB4498">
        <w:rPr>
          <w:rFonts w:ascii="Times New Roman" w:hAnsi="Times New Roman" w:cs="Times New Roman"/>
          <w:spacing w:val="-4"/>
          <w:sz w:val="28"/>
          <w:szCs w:val="28"/>
          <w:lang w:eastAsia="zh-CN"/>
        </w:rPr>
        <w:t xml:space="preserve"> Федерального закона от 9 февраля 2007 г. № 16-ФЗ «О транспортной безопасности» и приказа Минтранса России от 16.02.2011 г</w:t>
      </w:r>
      <w:proofErr w:type="gramEnd"/>
      <w:r w:rsidRPr="00AB4498">
        <w:rPr>
          <w:rFonts w:ascii="Times New Roman" w:hAnsi="Times New Roman" w:cs="Times New Roman"/>
          <w:spacing w:val="-4"/>
          <w:sz w:val="28"/>
          <w:szCs w:val="28"/>
          <w:lang w:eastAsia="zh-CN"/>
        </w:rPr>
        <w:t>. № 56 «О порядке информирования субъектами транспортной инфраструктуры и перевозчиками об угрозах совершения и о совершении актов незаконного вмешательства на объектах транспортной инфраструктуры и транспортных средствах».</w:t>
      </w:r>
    </w:p>
    <w:p w:rsidR="00AB4498" w:rsidRPr="00AB4498" w:rsidRDefault="00AB4498" w:rsidP="00AB4498">
      <w:pPr>
        <w:widowControl w:val="0"/>
        <w:tabs>
          <w:tab w:val="left" w:pos="1134"/>
        </w:tabs>
        <w:suppressAutoHyphens/>
        <w:autoSpaceDE w:val="0"/>
        <w:spacing w:after="0"/>
        <w:ind w:firstLine="709"/>
        <w:jc w:val="both"/>
        <w:rPr>
          <w:rFonts w:ascii="Times New Roman" w:hAnsi="Times New Roman" w:cs="Times New Roman"/>
          <w:color w:val="000000"/>
          <w:sz w:val="28"/>
          <w:szCs w:val="28"/>
          <w:lang w:eastAsia="zh-CN"/>
        </w:rPr>
      </w:pPr>
      <w:r w:rsidRPr="00AB4498">
        <w:rPr>
          <w:rFonts w:ascii="Times New Roman" w:hAnsi="Times New Roman" w:cs="Times New Roman"/>
          <w:sz w:val="28"/>
          <w:szCs w:val="28"/>
          <w:lang w:eastAsia="zh-CN"/>
        </w:rPr>
        <w:t>2.</w:t>
      </w:r>
      <w:r w:rsidRPr="00AB4498">
        <w:rPr>
          <w:rFonts w:ascii="Times New Roman" w:hAnsi="Times New Roman" w:cs="Times New Roman"/>
          <w:sz w:val="28"/>
          <w:szCs w:val="28"/>
          <w:lang w:eastAsia="zh-CN"/>
        </w:rPr>
        <w:tab/>
      </w:r>
      <w:proofErr w:type="gramStart"/>
      <w:r w:rsidRPr="00AB4498">
        <w:rPr>
          <w:rFonts w:ascii="Times New Roman" w:hAnsi="Times New Roman" w:cs="Times New Roman"/>
          <w:sz w:val="28"/>
          <w:szCs w:val="28"/>
          <w:lang w:eastAsia="zh-CN"/>
        </w:rPr>
        <w:t>Должностное лицо обязано незамедлительно представлять информацию об угрозах совершения и о совершении актов незаконного вмешательства на ОТИ в компетентные органы в области обеспечения транспортной безопасности (Управление транспортной безопасности Федерального дорожного агентства «</w:t>
      </w:r>
      <w:proofErr w:type="spellStart"/>
      <w:r w:rsidRPr="00AB4498">
        <w:rPr>
          <w:rFonts w:ascii="Times New Roman" w:hAnsi="Times New Roman" w:cs="Times New Roman"/>
          <w:sz w:val="28"/>
          <w:szCs w:val="28"/>
          <w:lang w:eastAsia="zh-CN"/>
        </w:rPr>
        <w:t>Росавтодор</w:t>
      </w:r>
      <w:proofErr w:type="spellEnd"/>
      <w:r w:rsidRPr="00AB4498">
        <w:rPr>
          <w:rFonts w:ascii="Times New Roman" w:hAnsi="Times New Roman" w:cs="Times New Roman"/>
          <w:sz w:val="28"/>
          <w:szCs w:val="28"/>
          <w:lang w:eastAsia="zh-CN"/>
        </w:rPr>
        <w:t xml:space="preserve">»), </w:t>
      </w:r>
      <w:r w:rsidRPr="00AB4498">
        <w:rPr>
          <w:rFonts w:ascii="Times New Roman" w:hAnsi="Times New Roman" w:cs="Times New Roman"/>
          <w:sz w:val="28"/>
          <w:szCs w:val="28"/>
          <w:shd w:val="clear" w:color="auto" w:fill="FFFFFF"/>
          <w:lang w:eastAsia="zh-CN"/>
        </w:rPr>
        <w:t>Федеральную службу по надзору в сфере транспорта</w:t>
      </w:r>
      <w:r w:rsidRPr="00AB4498">
        <w:rPr>
          <w:rFonts w:ascii="Times New Roman" w:hAnsi="Times New Roman" w:cs="Times New Roman"/>
          <w:sz w:val="28"/>
          <w:szCs w:val="28"/>
          <w:lang w:eastAsia="zh-CN"/>
        </w:rPr>
        <w:t xml:space="preserve"> (</w:t>
      </w:r>
      <w:proofErr w:type="spellStart"/>
      <w:r w:rsidRPr="00AB4498">
        <w:rPr>
          <w:rFonts w:ascii="Times New Roman" w:hAnsi="Times New Roman" w:cs="Times New Roman"/>
          <w:sz w:val="28"/>
          <w:szCs w:val="28"/>
          <w:lang w:eastAsia="zh-CN"/>
        </w:rPr>
        <w:t>Ространснадзор</w:t>
      </w:r>
      <w:proofErr w:type="spellEnd"/>
      <w:r w:rsidRPr="00AB4498">
        <w:rPr>
          <w:rFonts w:ascii="Times New Roman" w:hAnsi="Times New Roman" w:cs="Times New Roman"/>
          <w:sz w:val="28"/>
          <w:szCs w:val="28"/>
          <w:lang w:eastAsia="zh-CN"/>
        </w:rPr>
        <w:t xml:space="preserve">) и ее территориальный орган (УГАН НОТБ СФО </w:t>
      </w:r>
      <w:proofErr w:type="spellStart"/>
      <w:r w:rsidRPr="00AB4498">
        <w:rPr>
          <w:rFonts w:ascii="Times New Roman" w:hAnsi="Times New Roman" w:cs="Times New Roman"/>
          <w:color w:val="000000"/>
          <w:sz w:val="28"/>
          <w:szCs w:val="28"/>
          <w:lang w:eastAsia="zh-CN"/>
        </w:rPr>
        <w:t>Ространснадзора</w:t>
      </w:r>
      <w:proofErr w:type="spellEnd"/>
      <w:r w:rsidRPr="00AB4498">
        <w:rPr>
          <w:rFonts w:ascii="Times New Roman" w:hAnsi="Times New Roman" w:cs="Times New Roman"/>
          <w:color w:val="000000"/>
          <w:sz w:val="28"/>
          <w:szCs w:val="28"/>
          <w:lang w:eastAsia="zh-CN"/>
        </w:rPr>
        <w:t>), органы Федеральной службы безопасности Российской Федерации (УФСБ России по Новосибирской области) и</w:t>
      </w:r>
      <w:proofErr w:type="gramEnd"/>
      <w:r w:rsidRPr="00AB4498">
        <w:rPr>
          <w:rFonts w:ascii="Times New Roman" w:hAnsi="Times New Roman" w:cs="Times New Roman"/>
          <w:color w:val="000000"/>
          <w:sz w:val="28"/>
          <w:szCs w:val="28"/>
          <w:lang w:eastAsia="zh-CN"/>
        </w:rPr>
        <w:t xml:space="preserve"> внутренних дел Российской Федерации или их уполномоченные структурные подразделения (ГУ МВД России по Новосибирской области) согласно Перечню потенциальных угроз совершения актов незаконного вмешательства в деятельность объектов транспортной инфраструктуры и транспортных средств, утвержденному Приказом Минтранса России, ФСБ России, МВД России от 5 марта 2010 г. № 52/112/134.</w:t>
      </w:r>
    </w:p>
    <w:p w:rsidR="00AB4498" w:rsidRPr="00AB4498" w:rsidRDefault="00AB4498" w:rsidP="00AB4498">
      <w:pPr>
        <w:spacing w:after="0"/>
        <w:ind w:firstLine="709"/>
        <w:jc w:val="both"/>
        <w:rPr>
          <w:rFonts w:ascii="Times New Roman" w:hAnsi="Times New Roman" w:cs="Times New Roman"/>
          <w:color w:val="000000"/>
          <w:sz w:val="28"/>
          <w:szCs w:val="28"/>
        </w:rPr>
      </w:pPr>
      <w:proofErr w:type="gramStart"/>
      <w:r w:rsidRPr="00AB4498">
        <w:rPr>
          <w:rFonts w:ascii="Times New Roman" w:hAnsi="Times New Roman" w:cs="Times New Roman"/>
          <w:color w:val="000000"/>
          <w:sz w:val="28"/>
          <w:szCs w:val="28"/>
          <w:lang w:eastAsia="zh-CN"/>
        </w:rPr>
        <w:t xml:space="preserve">Во исполнение требований приказа Минтранса России от 16.02.2011 г. № 56 должностное лицо обязано незамедлительно представлять информацию об угрозах совершения и о совершении актов незаконного вмешательства на ОТИ в </w:t>
      </w:r>
      <w:r w:rsidRPr="00AB4498">
        <w:rPr>
          <w:rFonts w:ascii="Times New Roman" w:hAnsi="Times New Roman" w:cs="Times New Roman"/>
          <w:color w:val="000000"/>
          <w:sz w:val="28"/>
          <w:szCs w:val="28"/>
        </w:rPr>
        <w:t xml:space="preserve">компетентный орган в области обеспечения транспортной безопасности (Управление транспортной безопасности Федерального </w:t>
      </w:r>
      <w:r w:rsidRPr="00AB4498">
        <w:rPr>
          <w:rFonts w:ascii="Times New Roman" w:hAnsi="Times New Roman" w:cs="Times New Roman"/>
          <w:color w:val="000000"/>
          <w:sz w:val="28"/>
          <w:szCs w:val="28"/>
        </w:rPr>
        <w:lastRenderedPageBreak/>
        <w:t>дорожного агентства «</w:t>
      </w:r>
      <w:proofErr w:type="spellStart"/>
      <w:r w:rsidRPr="00AB4498">
        <w:rPr>
          <w:rFonts w:ascii="Times New Roman" w:hAnsi="Times New Roman" w:cs="Times New Roman"/>
          <w:color w:val="000000"/>
          <w:sz w:val="28"/>
          <w:szCs w:val="28"/>
        </w:rPr>
        <w:t>Росавтодор</w:t>
      </w:r>
      <w:proofErr w:type="spellEnd"/>
      <w:r w:rsidRPr="00AB4498">
        <w:rPr>
          <w:rFonts w:ascii="Times New Roman" w:hAnsi="Times New Roman" w:cs="Times New Roman"/>
          <w:color w:val="000000"/>
          <w:sz w:val="28"/>
          <w:szCs w:val="28"/>
        </w:rPr>
        <w:t xml:space="preserve">») через дежурно-диспетчерскую службу федеральной службы по надзору в сфере транспорта по телефону 8 (499) 231-57-07, электронная почта: </w:t>
      </w:r>
      <w:hyperlink r:id="rId15" w:history="1">
        <w:r w:rsidRPr="00AB4498">
          <w:rPr>
            <w:rFonts w:ascii="Times New Roman" w:hAnsi="Times New Roman" w:cs="Times New Roman"/>
            <w:color w:val="000000"/>
            <w:sz w:val="28"/>
            <w:szCs w:val="28"/>
          </w:rPr>
          <w:t>dds</w:t>
        </w:r>
        <w:proofErr w:type="gramEnd"/>
        <w:r w:rsidRPr="00AB4498">
          <w:rPr>
            <w:rFonts w:ascii="Times New Roman" w:hAnsi="Times New Roman" w:cs="Times New Roman"/>
            <w:color w:val="000000"/>
            <w:sz w:val="28"/>
            <w:szCs w:val="28"/>
          </w:rPr>
          <w:t>@rostransnadzor.ru</w:t>
        </w:r>
      </w:hyperlink>
      <w:r w:rsidRPr="00AB4498">
        <w:rPr>
          <w:rFonts w:ascii="Times New Roman" w:hAnsi="Times New Roman" w:cs="Times New Roman"/>
          <w:color w:val="000000"/>
          <w:sz w:val="28"/>
          <w:szCs w:val="28"/>
        </w:rPr>
        <w:t xml:space="preserve"> и дежурного диспетчера территориального управления </w:t>
      </w:r>
      <w:proofErr w:type="spellStart"/>
      <w:r w:rsidRPr="00AB4498">
        <w:rPr>
          <w:rFonts w:ascii="Times New Roman" w:hAnsi="Times New Roman" w:cs="Times New Roman"/>
          <w:color w:val="000000"/>
          <w:sz w:val="28"/>
          <w:szCs w:val="28"/>
        </w:rPr>
        <w:t>Ространснадзора</w:t>
      </w:r>
      <w:proofErr w:type="spellEnd"/>
      <w:r w:rsidRPr="00AB4498">
        <w:rPr>
          <w:rFonts w:ascii="Times New Roman" w:hAnsi="Times New Roman" w:cs="Times New Roman"/>
          <w:color w:val="000000"/>
          <w:sz w:val="28"/>
          <w:szCs w:val="28"/>
        </w:rPr>
        <w:t xml:space="preserve"> (УГАН НОТБ СФО </w:t>
      </w:r>
      <w:proofErr w:type="spellStart"/>
      <w:r w:rsidRPr="00AB4498">
        <w:rPr>
          <w:rFonts w:ascii="Times New Roman" w:hAnsi="Times New Roman" w:cs="Times New Roman"/>
          <w:color w:val="000000"/>
          <w:sz w:val="28"/>
          <w:szCs w:val="28"/>
        </w:rPr>
        <w:t>Ространснадзора</w:t>
      </w:r>
      <w:proofErr w:type="spellEnd"/>
      <w:r w:rsidRPr="00AB4498">
        <w:rPr>
          <w:rFonts w:ascii="Times New Roman" w:hAnsi="Times New Roman" w:cs="Times New Roman"/>
          <w:color w:val="000000"/>
          <w:sz w:val="28"/>
          <w:szCs w:val="28"/>
        </w:rPr>
        <w:t xml:space="preserve">) по телефону 8(383)222-60-90, на электронную почту: dds@zsugan.ru; </w:t>
      </w:r>
    </w:p>
    <w:p w:rsidR="00AB4498" w:rsidRPr="00AB4498" w:rsidRDefault="00AB4498" w:rsidP="00AB4498">
      <w:pPr>
        <w:spacing w:after="0"/>
        <w:ind w:firstLine="709"/>
        <w:jc w:val="both"/>
        <w:rPr>
          <w:rFonts w:ascii="Times New Roman" w:hAnsi="Times New Roman" w:cs="Times New Roman"/>
          <w:color w:val="000000"/>
          <w:sz w:val="28"/>
          <w:szCs w:val="28"/>
          <w:highlight w:val="red"/>
        </w:rPr>
      </w:pPr>
      <w:r w:rsidRPr="00AB4498">
        <w:rPr>
          <w:rFonts w:ascii="Times New Roman" w:hAnsi="Times New Roman" w:cs="Times New Roman"/>
          <w:color w:val="000000"/>
          <w:sz w:val="28"/>
          <w:szCs w:val="28"/>
        </w:rPr>
        <w:t xml:space="preserve">дежурному УФСБ России по Новосибирской области по телефону: 8(383) 269-72-69, электронная почта: </w:t>
      </w:r>
      <w:hyperlink r:id="rId16" w:history="1">
        <w:r w:rsidRPr="00AB4498">
          <w:rPr>
            <w:rStyle w:val="a4"/>
            <w:rFonts w:ascii="Times New Roman" w:hAnsi="Times New Roman"/>
            <w:sz w:val="28"/>
            <w:szCs w:val="28"/>
            <w:lang w:val="en-US"/>
          </w:rPr>
          <w:t>novosibirsk</w:t>
        </w:r>
        <w:r w:rsidRPr="00AB4498">
          <w:rPr>
            <w:rStyle w:val="a4"/>
            <w:rFonts w:ascii="Times New Roman" w:hAnsi="Times New Roman"/>
            <w:sz w:val="28"/>
            <w:szCs w:val="28"/>
          </w:rPr>
          <w:t>@fsb.ru</w:t>
        </w:r>
      </w:hyperlink>
      <w:r w:rsidRPr="00AB4498">
        <w:rPr>
          <w:rFonts w:ascii="Times New Roman" w:hAnsi="Times New Roman" w:cs="Times New Roman"/>
          <w:color w:val="000000"/>
          <w:sz w:val="28"/>
          <w:szCs w:val="28"/>
        </w:rPr>
        <w:t>;</w:t>
      </w:r>
    </w:p>
    <w:p w:rsidR="00AB4498" w:rsidRPr="00AB4498" w:rsidRDefault="00AB4498" w:rsidP="00AB4498">
      <w:pPr>
        <w:spacing w:after="0"/>
        <w:ind w:firstLine="709"/>
        <w:jc w:val="both"/>
        <w:rPr>
          <w:rFonts w:ascii="Times New Roman" w:hAnsi="Times New Roman" w:cs="Times New Roman"/>
          <w:color w:val="000000"/>
          <w:sz w:val="28"/>
          <w:szCs w:val="28"/>
        </w:rPr>
      </w:pPr>
      <w:r w:rsidRPr="00AB4498">
        <w:rPr>
          <w:rFonts w:ascii="Times New Roman" w:hAnsi="Times New Roman" w:cs="Times New Roman"/>
          <w:color w:val="000000"/>
          <w:sz w:val="28"/>
          <w:szCs w:val="28"/>
        </w:rPr>
        <w:t>дежурному межмуниципального ОМВД России «</w:t>
      </w:r>
      <w:proofErr w:type="spellStart"/>
      <w:r w:rsidRPr="00AB4498">
        <w:rPr>
          <w:rFonts w:ascii="Times New Roman" w:hAnsi="Times New Roman" w:cs="Times New Roman"/>
          <w:color w:val="000000"/>
          <w:sz w:val="28"/>
          <w:szCs w:val="28"/>
        </w:rPr>
        <w:t>Краснозерский</w:t>
      </w:r>
      <w:proofErr w:type="spellEnd"/>
      <w:r w:rsidRPr="00AB4498">
        <w:rPr>
          <w:rFonts w:ascii="Times New Roman" w:hAnsi="Times New Roman" w:cs="Times New Roman"/>
          <w:color w:val="000000"/>
          <w:sz w:val="28"/>
          <w:szCs w:val="28"/>
        </w:rPr>
        <w:t xml:space="preserve">» по телефону 8 (383) 574-26-09; </w:t>
      </w:r>
    </w:p>
    <w:p w:rsidR="00AB4498" w:rsidRPr="00AB4498" w:rsidRDefault="00AB4498" w:rsidP="00AB4498">
      <w:pPr>
        <w:shd w:val="clear" w:color="auto" w:fill="FFFFFF"/>
        <w:tabs>
          <w:tab w:val="left" w:pos="1134"/>
        </w:tabs>
        <w:spacing w:after="0"/>
        <w:ind w:firstLine="709"/>
        <w:jc w:val="both"/>
        <w:rPr>
          <w:rFonts w:ascii="Times New Roman" w:hAnsi="Times New Roman" w:cs="Times New Roman"/>
          <w:color w:val="000000"/>
          <w:sz w:val="28"/>
          <w:szCs w:val="28"/>
        </w:rPr>
      </w:pPr>
      <w:r w:rsidRPr="00AB4498">
        <w:rPr>
          <w:rFonts w:ascii="Times New Roman" w:hAnsi="Times New Roman" w:cs="Times New Roman"/>
          <w:color w:val="000000"/>
          <w:sz w:val="28"/>
          <w:szCs w:val="28"/>
        </w:rPr>
        <w:t>3.</w:t>
      </w:r>
      <w:r w:rsidRPr="00AB4498">
        <w:rPr>
          <w:rFonts w:ascii="Times New Roman" w:hAnsi="Times New Roman" w:cs="Times New Roman"/>
          <w:color w:val="000000"/>
          <w:sz w:val="28"/>
          <w:szCs w:val="28"/>
        </w:rPr>
        <w:tab/>
        <w:t xml:space="preserve">Информирование должностным лицом </w:t>
      </w:r>
      <w:r w:rsidRPr="00AB4498">
        <w:rPr>
          <w:rFonts w:ascii="Times New Roman" w:hAnsi="Times New Roman" w:cs="Times New Roman"/>
          <w:color w:val="000000"/>
          <w:spacing w:val="-1"/>
          <w:sz w:val="28"/>
          <w:szCs w:val="28"/>
        </w:rPr>
        <w:t>УФСБ</w:t>
      </w:r>
      <w:r w:rsidRPr="00AB4498">
        <w:rPr>
          <w:rFonts w:ascii="Times New Roman" w:hAnsi="Times New Roman" w:cs="Times New Roman"/>
          <w:color w:val="000000"/>
          <w:sz w:val="28"/>
          <w:szCs w:val="28"/>
        </w:rPr>
        <w:t xml:space="preserve"> России </w:t>
      </w:r>
      <w:r w:rsidRPr="00AB4498">
        <w:rPr>
          <w:rFonts w:ascii="Times New Roman" w:hAnsi="Times New Roman" w:cs="Times New Roman"/>
          <w:color w:val="000000"/>
          <w:spacing w:val="1"/>
          <w:sz w:val="28"/>
          <w:szCs w:val="28"/>
        </w:rPr>
        <w:t xml:space="preserve">по </w:t>
      </w:r>
      <w:r w:rsidRPr="00AB4498">
        <w:rPr>
          <w:rFonts w:ascii="Times New Roman" w:hAnsi="Times New Roman" w:cs="Times New Roman"/>
          <w:color w:val="000000"/>
          <w:sz w:val="28"/>
          <w:szCs w:val="28"/>
        </w:rPr>
        <w:t>Новосибирской  области</w:t>
      </w:r>
      <w:r w:rsidRPr="00AB4498">
        <w:rPr>
          <w:rFonts w:ascii="Times New Roman" w:hAnsi="Times New Roman" w:cs="Times New Roman"/>
          <w:color w:val="000000"/>
          <w:spacing w:val="1"/>
          <w:sz w:val="28"/>
          <w:szCs w:val="28"/>
        </w:rPr>
        <w:t>,</w:t>
      </w:r>
      <w:r w:rsidRPr="00AB4498">
        <w:rPr>
          <w:rFonts w:ascii="Times New Roman" w:hAnsi="Times New Roman" w:cs="Times New Roman"/>
          <w:color w:val="000000"/>
          <w:spacing w:val="-1"/>
          <w:sz w:val="28"/>
          <w:szCs w:val="28"/>
        </w:rPr>
        <w:t xml:space="preserve"> Г</w:t>
      </w:r>
      <w:r w:rsidRPr="00AB4498">
        <w:rPr>
          <w:rFonts w:ascii="Times New Roman" w:hAnsi="Times New Roman" w:cs="Times New Roman"/>
          <w:color w:val="000000"/>
          <w:sz w:val="28"/>
          <w:szCs w:val="28"/>
        </w:rPr>
        <w:t xml:space="preserve">У МВД </w:t>
      </w:r>
      <w:r w:rsidRPr="00AB4498">
        <w:rPr>
          <w:rFonts w:ascii="Times New Roman" w:hAnsi="Times New Roman" w:cs="Times New Roman"/>
          <w:color w:val="000000"/>
          <w:spacing w:val="-1"/>
          <w:sz w:val="28"/>
          <w:szCs w:val="28"/>
        </w:rPr>
        <w:t xml:space="preserve">России </w:t>
      </w:r>
      <w:r w:rsidRPr="00AB4498">
        <w:rPr>
          <w:rFonts w:ascii="Times New Roman" w:hAnsi="Times New Roman" w:cs="Times New Roman"/>
          <w:color w:val="000000"/>
          <w:spacing w:val="1"/>
          <w:sz w:val="28"/>
          <w:szCs w:val="28"/>
        </w:rPr>
        <w:t xml:space="preserve">по </w:t>
      </w:r>
      <w:r w:rsidRPr="00AB4498">
        <w:rPr>
          <w:rFonts w:ascii="Times New Roman" w:hAnsi="Times New Roman" w:cs="Times New Roman"/>
          <w:color w:val="000000"/>
          <w:sz w:val="28"/>
          <w:szCs w:val="28"/>
        </w:rPr>
        <w:t xml:space="preserve">Новосибирской области и УГАН НОТБ СФО </w:t>
      </w:r>
      <w:proofErr w:type="spellStart"/>
      <w:r w:rsidRPr="00AB4498">
        <w:rPr>
          <w:rFonts w:ascii="Times New Roman" w:hAnsi="Times New Roman" w:cs="Times New Roman"/>
          <w:color w:val="000000"/>
          <w:sz w:val="28"/>
          <w:szCs w:val="28"/>
        </w:rPr>
        <w:t>Ространснадзора</w:t>
      </w:r>
      <w:proofErr w:type="spellEnd"/>
      <w:r w:rsidRPr="00AB4498">
        <w:rPr>
          <w:rFonts w:ascii="Times New Roman" w:hAnsi="Times New Roman" w:cs="Times New Roman"/>
          <w:color w:val="000000"/>
          <w:sz w:val="28"/>
          <w:szCs w:val="28"/>
        </w:rPr>
        <w:t xml:space="preserve"> об угрозах совершения и о совершении актов незаконного вмешательства на ОТИ осуществляется посредством имеющихся сре</w:t>
      </w:r>
      <w:proofErr w:type="gramStart"/>
      <w:r w:rsidRPr="00AB4498">
        <w:rPr>
          <w:rFonts w:ascii="Times New Roman" w:hAnsi="Times New Roman" w:cs="Times New Roman"/>
          <w:color w:val="000000"/>
          <w:sz w:val="28"/>
          <w:szCs w:val="28"/>
        </w:rPr>
        <w:t>дств св</w:t>
      </w:r>
      <w:proofErr w:type="gramEnd"/>
      <w:r w:rsidRPr="00AB4498">
        <w:rPr>
          <w:rFonts w:ascii="Times New Roman" w:hAnsi="Times New Roman" w:cs="Times New Roman"/>
          <w:color w:val="000000"/>
          <w:sz w:val="28"/>
          <w:szCs w:val="28"/>
        </w:rPr>
        <w:t>язи по месту фактического нахождения ОТИ.</w:t>
      </w:r>
    </w:p>
    <w:p w:rsidR="00AB4498" w:rsidRPr="00AB4498" w:rsidRDefault="00AB4498" w:rsidP="00AB4498">
      <w:pPr>
        <w:shd w:val="clear" w:color="auto" w:fill="FFFFFF"/>
        <w:tabs>
          <w:tab w:val="left" w:pos="1134"/>
        </w:tabs>
        <w:spacing w:after="0"/>
        <w:ind w:firstLine="709"/>
        <w:jc w:val="both"/>
        <w:rPr>
          <w:rFonts w:ascii="Times New Roman" w:hAnsi="Times New Roman" w:cs="Times New Roman"/>
          <w:sz w:val="28"/>
          <w:szCs w:val="28"/>
        </w:rPr>
      </w:pPr>
      <w:r w:rsidRPr="00AB4498">
        <w:rPr>
          <w:rFonts w:ascii="Times New Roman" w:hAnsi="Times New Roman" w:cs="Times New Roman"/>
          <w:color w:val="000000"/>
          <w:sz w:val="28"/>
          <w:szCs w:val="28"/>
        </w:rPr>
        <w:t>4.</w:t>
      </w:r>
      <w:r w:rsidRPr="00AB4498">
        <w:rPr>
          <w:rFonts w:ascii="Times New Roman" w:hAnsi="Times New Roman" w:cs="Times New Roman"/>
          <w:color w:val="000000"/>
          <w:sz w:val="28"/>
          <w:szCs w:val="28"/>
        </w:rPr>
        <w:tab/>
        <w:t xml:space="preserve">Должностное лицо при информировании об угрозах совершения </w:t>
      </w:r>
      <w:r w:rsidRPr="00AB4498">
        <w:rPr>
          <w:rFonts w:ascii="Times New Roman" w:hAnsi="Times New Roman" w:cs="Times New Roman"/>
          <w:color w:val="000000"/>
          <w:sz w:val="28"/>
          <w:szCs w:val="28"/>
        </w:rPr>
        <w:br/>
        <w:t>и о совершении актов незаконного</w:t>
      </w:r>
      <w:r w:rsidRPr="00AB4498">
        <w:rPr>
          <w:rFonts w:ascii="Times New Roman" w:hAnsi="Times New Roman" w:cs="Times New Roman"/>
          <w:sz w:val="28"/>
          <w:szCs w:val="28"/>
        </w:rPr>
        <w:t xml:space="preserve"> вмешательства на ОТИ государственных органов, указанных в </w:t>
      </w:r>
      <w:hyperlink r:id="rId17" w:history="1">
        <w:r w:rsidRPr="00AB4498">
          <w:rPr>
            <w:rFonts w:ascii="Times New Roman" w:hAnsi="Times New Roman" w:cs="Times New Roman"/>
            <w:sz w:val="28"/>
            <w:szCs w:val="28"/>
          </w:rPr>
          <w:t>пункте 2</w:t>
        </w:r>
      </w:hyperlink>
      <w:r w:rsidRPr="00AB4498">
        <w:rPr>
          <w:rFonts w:ascii="Times New Roman" w:hAnsi="Times New Roman" w:cs="Times New Roman"/>
          <w:sz w:val="28"/>
          <w:szCs w:val="28"/>
        </w:rPr>
        <w:t xml:space="preserve"> настоящего Порядка, используют телефонные и радиосредства связи, в случае их отсутствия используют электронные и/или факсимильные средства связи (при их наличии).</w:t>
      </w:r>
    </w:p>
    <w:p w:rsidR="00AB4498" w:rsidRPr="00AB4498" w:rsidRDefault="00AB4498" w:rsidP="00AB4498">
      <w:pPr>
        <w:tabs>
          <w:tab w:val="left" w:pos="1134"/>
        </w:tabs>
        <w:suppressAutoHyphens/>
        <w:autoSpaceDE w:val="0"/>
        <w:spacing w:after="0"/>
        <w:ind w:firstLine="709"/>
        <w:jc w:val="both"/>
        <w:rPr>
          <w:rFonts w:ascii="Times New Roman" w:hAnsi="Times New Roman" w:cs="Times New Roman"/>
          <w:sz w:val="28"/>
          <w:szCs w:val="28"/>
          <w:lang w:eastAsia="zh-CN"/>
        </w:rPr>
      </w:pPr>
      <w:r w:rsidRPr="00AB4498">
        <w:rPr>
          <w:rFonts w:ascii="Times New Roman" w:hAnsi="Times New Roman" w:cs="Times New Roman"/>
          <w:sz w:val="28"/>
          <w:szCs w:val="28"/>
          <w:lang w:eastAsia="zh-CN"/>
        </w:rPr>
        <w:t>5.</w:t>
      </w:r>
      <w:r w:rsidRPr="00AB4498">
        <w:rPr>
          <w:rFonts w:ascii="Times New Roman" w:hAnsi="Times New Roman" w:cs="Times New Roman"/>
          <w:sz w:val="28"/>
          <w:szCs w:val="28"/>
          <w:lang w:eastAsia="zh-CN"/>
        </w:rPr>
        <w:tab/>
        <w:t xml:space="preserve">Должностное лицо представляет информацию об угрозах совершения и о совершении актов незаконного вмешательства на ОТИ в государственные органы, указанные в </w:t>
      </w:r>
      <w:hyperlink r:id="rId18" w:history="1">
        <w:r w:rsidRPr="00AB4498">
          <w:rPr>
            <w:rFonts w:ascii="Times New Roman" w:hAnsi="Times New Roman" w:cs="Times New Roman"/>
            <w:sz w:val="28"/>
            <w:szCs w:val="28"/>
            <w:lang w:eastAsia="zh-CN"/>
          </w:rPr>
          <w:t>пункте 2</w:t>
        </w:r>
      </w:hyperlink>
      <w:r w:rsidRPr="00AB4498">
        <w:rPr>
          <w:rFonts w:ascii="Times New Roman" w:hAnsi="Times New Roman" w:cs="Times New Roman"/>
          <w:sz w:val="28"/>
          <w:szCs w:val="28"/>
          <w:lang w:eastAsia="zh-CN"/>
        </w:rPr>
        <w:t xml:space="preserve"> настоящего Порядка, согласно </w:t>
      </w:r>
      <w:hyperlink r:id="rId19" w:history="1">
        <w:r w:rsidRPr="00AB4498">
          <w:rPr>
            <w:rFonts w:ascii="Times New Roman" w:hAnsi="Times New Roman" w:cs="Times New Roman"/>
            <w:sz w:val="28"/>
            <w:szCs w:val="28"/>
            <w:lang w:eastAsia="zh-CN"/>
          </w:rPr>
          <w:t>приложению 1</w:t>
        </w:r>
      </w:hyperlink>
      <w:r w:rsidRPr="00AB4498">
        <w:rPr>
          <w:rFonts w:ascii="Times New Roman" w:hAnsi="Times New Roman" w:cs="Times New Roman"/>
          <w:sz w:val="28"/>
          <w:szCs w:val="28"/>
          <w:lang w:eastAsia="zh-CN"/>
        </w:rPr>
        <w:t xml:space="preserve"> к настоящему Порядку.</w:t>
      </w:r>
    </w:p>
    <w:p w:rsidR="00AB4498" w:rsidRPr="00AB4498" w:rsidRDefault="00AB4498" w:rsidP="00AB4498">
      <w:pPr>
        <w:tabs>
          <w:tab w:val="left" w:pos="1134"/>
        </w:tabs>
        <w:suppressAutoHyphens/>
        <w:autoSpaceDE w:val="0"/>
        <w:spacing w:after="0"/>
        <w:ind w:firstLine="709"/>
        <w:jc w:val="both"/>
        <w:rPr>
          <w:rFonts w:ascii="Times New Roman" w:hAnsi="Times New Roman" w:cs="Times New Roman"/>
          <w:spacing w:val="-2"/>
          <w:sz w:val="28"/>
          <w:szCs w:val="28"/>
          <w:lang w:eastAsia="zh-CN"/>
        </w:rPr>
      </w:pPr>
      <w:r w:rsidRPr="00AB4498">
        <w:rPr>
          <w:rFonts w:ascii="Times New Roman" w:hAnsi="Times New Roman" w:cs="Times New Roman"/>
          <w:spacing w:val="-2"/>
          <w:sz w:val="28"/>
          <w:szCs w:val="28"/>
          <w:lang w:eastAsia="zh-CN"/>
        </w:rPr>
        <w:t>6.</w:t>
      </w:r>
      <w:r w:rsidRPr="00AB4498">
        <w:rPr>
          <w:rFonts w:ascii="Times New Roman" w:hAnsi="Times New Roman" w:cs="Times New Roman"/>
          <w:spacing w:val="-2"/>
          <w:sz w:val="28"/>
          <w:szCs w:val="28"/>
          <w:lang w:eastAsia="zh-CN"/>
        </w:rPr>
        <w:tab/>
        <w:t xml:space="preserve">При отсутствии полной информации об угрозах совершения и о совершении актов незаконного вмешательства на ОТИ, подлежащей представлению согласно приложению 1 к настоящему Порядку, должностное лицо незамедлительно представляет информацию в государственные органы, указанные в </w:t>
      </w:r>
      <w:hyperlink r:id="rId20" w:history="1">
        <w:r w:rsidRPr="00AB4498">
          <w:rPr>
            <w:rFonts w:ascii="Times New Roman" w:hAnsi="Times New Roman" w:cs="Times New Roman"/>
            <w:spacing w:val="-2"/>
            <w:sz w:val="28"/>
            <w:szCs w:val="28"/>
            <w:lang w:eastAsia="zh-CN"/>
          </w:rPr>
          <w:t>пункте 2</w:t>
        </w:r>
      </w:hyperlink>
      <w:r w:rsidRPr="00AB4498">
        <w:rPr>
          <w:rFonts w:ascii="Times New Roman" w:hAnsi="Times New Roman" w:cs="Times New Roman"/>
          <w:spacing w:val="-2"/>
          <w:sz w:val="28"/>
          <w:szCs w:val="28"/>
          <w:lang w:eastAsia="zh-CN"/>
        </w:rPr>
        <w:t xml:space="preserve"> настоящего Порядка, и дополняют ее по мере поступления данных.</w:t>
      </w:r>
    </w:p>
    <w:p w:rsidR="00AB4498" w:rsidRPr="00AB4498" w:rsidRDefault="00AB4498" w:rsidP="00AB4498">
      <w:pPr>
        <w:tabs>
          <w:tab w:val="left" w:pos="1134"/>
        </w:tabs>
        <w:suppressAutoHyphens/>
        <w:autoSpaceDE w:val="0"/>
        <w:spacing w:after="0"/>
        <w:ind w:firstLine="709"/>
        <w:jc w:val="both"/>
        <w:rPr>
          <w:rFonts w:ascii="Times New Roman" w:hAnsi="Times New Roman" w:cs="Times New Roman"/>
          <w:spacing w:val="-6"/>
          <w:sz w:val="28"/>
          <w:szCs w:val="28"/>
          <w:lang w:eastAsia="zh-CN"/>
        </w:rPr>
      </w:pPr>
      <w:r w:rsidRPr="00AB4498">
        <w:rPr>
          <w:rFonts w:ascii="Times New Roman" w:hAnsi="Times New Roman" w:cs="Times New Roman"/>
          <w:spacing w:val="-6"/>
          <w:sz w:val="28"/>
          <w:szCs w:val="28"/>
          <w:lang w:eastAsia="zh-CN"/>
        </w:rPr>
        <w:t>7.</w:t>
      </w:r>
      <w:r w:rsidRPr="00AB4498">
        <w:rPr>
          <w:rFonts w:ascii="Times New Roman" w:hAnsi="Times New Roman" w:cs="Times New Roman"/>
          <w:spacing w:val="-6"/>
          <w:sz w:val="28"/>
          <w:szCs w:val="28"/>
          <w:lang w:eastAsia="zh-CN"/>
        </w:rPr>
        <w:tab/>
        <w:t xml:space="preserve">При получении анонимной информации об угрозах совершения </w:t>
      </w:r>
      <w:r w:rsidRPr="00AB4498">
        <w:rPr>
          <w:rFonts w:ascii="Times New Roman" w:hAnsi="Times New Roman" w:cs="Times New Roman"/>
          <w:spacing w:val="-6"/>
          <w:sz w:val="28"/>
          <w:szCs w:val="28"/>
          <w:lang w:eastAsia="zh-CN"/>
        </w:rPr>
        <w:br/>
        <w:t xml:space="preserve">и о совершении актов незаконного вмешательства на ОТИ должностное лицо представляет информацию в государственные органы, указанные в </w:t>
      </w:r>
      <w:hyperlink r:id="rId21" w:history="1">
        <w:r w:rsidRPr="00AB4498">
          <w:rPr>
            <w:rFonts w:ascii="Times New Roman" w:hAnsi="Times New Roman" w:cs="Times New Roman"/>
            <w:spacing w:val="-6"/>
            <w:sz w:val="28"/>
            <w:szCs w:val="28"/>
            <w:lang w:eastAsia="zh-CN"/>
          </w:rPr>
          <w:t>пункте 3</w:t>
        </w:r>
      </w:hyperlink>
      <w:r w:rsidRPr="00AB4498">
        <w:rPr>
          <w:rFonts w:ascii="Times New Roman" w:hAnsi="Times New Roman" w:cs="Times New Roman"/>
          <w:spacing w:val="-6"/>
          <w:sz w:val="28"/>
          <w:szCs w:val="28"/>
          <w:lang w:eastAsia="zh-CN"/>
        </w:rPr>
        <w:t xml:space="preserve"> настоящего Порядка, согласно </w:t>
      </w:r>
      <w:hyperlink r:id="rId22" w:history="1">
        <w:r w:rsidRPr="00AB4498">
          <w:rPr>
            <w:rFonts w:ascii="Times New Roman" w:hAnsi="Times New Roman" w:cs="Times New Roman"/>
            <w:spacing w:val="-6"/>
            <w:sz w:val="28"/>
            <w:szCs w:val="28"/>
            <w:lang w:eastAsia="zh-CN"/>
          </w:rPr>
          <w:t>разделу III</w:t>
        </w:r>
      </w:hyperlink>
      <w:r w:rsidRPr="00AB4498">
        <w:rPr>
          <w:rFonts w:ascii="Times New Roman" w:hAnsi="Times New Roman" w:cs="Times New Roman"/>
          <w:spacing w:val="-6"/>
          <w:sz w:val="28"/>
          <w:szCs w:val="28"/>
          <w:lang w:eastAsia="zh-CN"/>
        </w:rPr>
        <w:t xml:space="preserve"> Приложения 1 к настоящему Порядку.</w:t>
      </w:r>
    </w:p>
    <w:p w:rsidR="00AB4498" w:rsidRPr="00AB4498" w:rsidRDefault="00AB4498" w:rsidP="00AB4498">
      <w:pPr>
        <w:tabs>
          <w:tab w:val="left" w:pos="1134"/>
        </w:tabs>
        <w:suppressAutoHyphens/>
        <w:autoSpaceDE w:val="0"/>
        <w:spacing w:after="0"/>
        <w:ind w:firstLine="709"/>
        <w:jc w:val="both"/>
        <w:rPr>
          <w:rFonts w:ascii="Times New Roman" w:hAnsi="Times New Roman" w:cs="Times New Roman"/>
          <w:spacing w:val="-2"/>
          <w:sz w:val="28"/>
          <w:szCs w:val="28"/>
          <w:lang w:eastAsia="zh-CN"/>
        </w:rPr>
      </w:pPr>
      <w:r w:rsidRPr="00AB4498">
        <w:rPr>
          <w:rFonts w:ascii="Times New Roman" w:hAnsi="Times New Roman" w:cs="Times New Roman"/>
          <w:spacing w:val="-2"/>
          <w:sz w:val="28"/>
          <w:szCs w:val="28"/>
          <w:lang w:eastAsia="zh-CN"/>
        </w:rPr>
        <w:t>8.</w:t>
      </w:r>
      <w:r w:rsidRPr="00AB4498">
        <w:rPr>
          <w:rFonts w:ascii="Times New Roman" w:hAnsi="Times New Roman" w:cs="Times New Roman"/>
          <w:spacing w:val="-2"/>
          <w:sz w:val="28"/>
          <w:szCs w:val="28"/>
          <w:lang w:eastAsia="zh-CN"/>
        </w:rPr>
        <w:tab/>
        <w:t xml:space="preserve">При представлении информации об угрозах совершения и о совершении актов незаконного вмешательства на ОТИ в государственные органы, указанные в </w:t>
      </w:r>
      <w:hyperlink r:id="rId23" w:history="1">
        <w:r w:rsidRPr="00AB4498">
          <w:rPr>
            <w:rFonts w:ascii="Times New Roman" w:hAnsi="Times New Roman" w:cs="Times New Roman"/>
            <w:spacing w:val="-2"/>
            <w:sz w:val="28"/>
            <w:szCs w:val="28"/>
            <w:lang w:eastAsia="zh-CN"/>
          </w:rPr>
          <w:t>пункте 2</w:t>
        </w:r>
      </w:hyperlink>
      <w:r w:rsidRPr="00AB4498">
        <w:rPr>
          <w:rFonts w:ascii="Times New Roman" w:hAnsi="Times New Roman" w:cs="Times New Roman"/>
          <w:spacing w:val="-2"/>
          <w:sz w:val="28"/>
          <w:szCs w:val="28"/>
          <w:lang w:eastAsia="zh-CN"/>
        </w:rPr>
        <w:t xml:space="preserve"> настоящего Порядка, по средствам телефонной или радиосвязи, в первую очередь называется фамилия, имя и отчество лица, передающего сообщение, занимаемая им должность на ОТИ, в субъекте </w:t>
      </w:r>
      <w:r w:rsidRPr="00AB4498">
        <w:rPr>
          <w:rFonts w:ascii="Times New Roman" w:hAnsi="Times New Roman" w:cs="Times New Roman"/>
          <w:spacing w:val="-2"/>
          <w:sz w:val="28"/>
          <w:szCs w:val="28"/>
          <w:lang w:eastAsia="zh-CN"/>
        </w:rPr>
        <w:lastRenderedPageBreak/>
        <w:t>транспортной инфраструктуры, их наименование. Далее сообщается информация согласно соответствующему приложению к настоящему Порядку.</w:t>
      </w:r>
    </w:p>
    <w:p w:rsidR="00AB4498" w:rsidRPr="00AB4498" w:rsidRDefault="00AB4498" w:rsidP="00AB4498">
      <w:pPr>
        <w:tabs>
          <w:tab w:val="left" w:pos="1134"/>
        </w:tabs>
        <w:suppressAutoHyphens/>
        <w:autoSpaceDE w:val="0"/>
        <w:spacing w:after="0"/>
        <w:ind w:firstLine="709"/>
        <w:jc w:val="both"/>
        <w:rPr>
          <w:rFonts w:ascii="Times New Roman" w:hAnsi="Times New Roman" w:cs="Times New Roman"/>
          <w:sz w:val="28"/>
          <w:szCs w:val="28"/>
          <w:lang w:eastAsia="zh-CN"/>
        </w:rPr>
      </w:pPr>
      <w:proofErr w:type="gramStart"/>
      <w:r w:rsidRPr="00AB4498">
        <w:rPr>
          <w:rFonts w:ascii="Times New Roman" w:hAnsi="Times New Roman" w:cs="Times New Roman"/>
          <w:sz w:val="28"/>
          <w:szCs w:val="28"/>
          <w:lang w:eastAsia="zh-CN"/>
        </w:rPr>
        <w:t xml:space="preserve">Лицо, передавшее сообщение, фиксирует в </w:t>
      </w:r>
      <w:hyperlink r:id="rId24" w:history="1">
        <w:r w:rsidRPr="00AB4498">
          <w:rPr>
            <w:rFonts w:ascii="Times New Roman" w:hAnsi="Times New Roman" w:cs="Times New Roman"/>
            <w:sz w:val="28"/>
            <w:szCs w:val="28"/>
            <w:lang w:eastAsia="zh-CN"/>
          </w:rPr>
          <w:t>разделе IV</w:t>
        </w:r>
      </w:hyperlink>
      <w:r w:rsidRPr="00AB4498">
        <w:rPr>
          <w:rFonts w:ascii="Times New Roman" w:hAnsi="Times New Roman" w:cs="Times New Roman"/>
          <w:sz w:val="28"/>
          <w:szCs w:val="28"/>
          <w:lang w:eastAsia="zh-CN"/>
        </w:rPr>
        <w:t xml:space="preserve"> приложения 1 к настоящему Порядку фамилии, имена, отчества, занимаемые должности лиц государственных органов, указанных в </w:t>
      </w:r>
      <w:hyperlink r:id="rId25" w:history="1">
        <w:r w:rsidRPr="00AB4498">
          <w:rPr>
            <w:rFonts w:ascii="Times New Roman" w:hAnsi="Times New Roman" w:cs="Times New Roman"/>
            <w:sz w:val="28"/>
            <w:szCs w:val="28"/>
            <w:lang w:eastAsia="zh-CN"/>
          </w:rPr>
          <w:t>пункте 2</w:t>
        </w:r>
      </w:hyperlink>
      <w:r w:rsidRPr="00AB4498">
        <w:rPr>
          <w:rFonts w:ascii="Times New Roman" w:hAnsi="Times New Roman" w:cs="Times New Roman"/>
          <w:sz w:val="28"/>
          <w:szCs w:val="28"/>
          <w:lang w:eastAsia="zh-CN"/>
        </w:rPr>
        <w:t xml:space="preserve"> настоящего Порядка, принявших сообщение об угрозах совершения и о совершении актов незаконного вмешательства на объекте транспортной инфраструктуры, указывает дату и время ее передачи и удостоверяет своей подписью.</w:t>
      </w:r>
      <w:proofErr w:type="gramEnd"/>
    </w:p>
    <w:p w:rsidR="00AB4498" w:rsidRPr="00AB4498" w:rsidRDefault="00AB4498" w:rsidP="00AB4498">
      <w:pPr>
        <w:tabs>
          <w:tab w:val="left" w:pos="1134"/>
        </w:tabs>
        <w:suppressAutoHyphens/>
        <w:autoSpaceDE w:val="0"/>
        <w:spacing w:after="0"/>
        <w:ind w:firstLine="709"/>
        <w:jc w:val="both"/>
        <w:rPr>
          <w:rFonts w:ascii="Times New Roman" w:hAnsi="Times New Roman" w:cs="Times New Roman"/>
          <w:sz w:val="28"/>
          <w:szCs w:val="28"/>
          <w:lang w:eastAsia="zh-CN"/>
        </w:rPr>
      </w:pPr>
      <w:r w:rsidRPr="00AB4498">
        <w:rPr>
          <w:rFonts w:ascii="Times New Roman" w:hAnsi="Times New Roman" w:cs="Times New Roman"/>
          <w:sz w:val="28"/>
          <w:szCs w:val="28"/>
          <w:lang w:eastAsia="zh-CN"/>
        </w:rPr>
        <w:t>9.</w:t>
      </w:r>
      <w:r w:rsidRPr="00AB4498">
        <w:rPr>
          <w:rFonts w:ascii="Times New Roman" w:hAnsi="Times New Roman" w:cs="Times New Roman"/>
          <w:sz w:val="28"/>
          <w:szCs w:val="28"/>
          <w:lang w:eastAsia="zh-CN"/>
        </w:rPr>
        <w:tab/>
        <w:t xml:space="preserve">При представлении информации об угрозах совершения и о совершении актов незаконного вмешательства на ОТИ в государственные органы, указанные в </w:t>
      </w:r>
      <w:hyperlink r:id="rId26" w:history="1">
        <w:r w:rsidRPr="00AB4498">
          <w:rPr>
            <w:rFonts w:ascii="Times New Roman" w:hAnsi="Times New Roman" w:cs="Times New Roman"/>
            <w:sz w:val="28"/>
            <w:szCs w:val="28"/>
            <w:lang w:eastAsia="zh-CN"/>
          </w:rPr>
          <w:t>пункте 2</w:t>
        </w:r>
      </w:hyperlink>
      <w:r w:rsidRPr="00AB4498">
        <w:rPr>
          <w:rFonts w:ascii="Times New Roman" w:hAnsi="Times New Roman" w:cs="Times New Roman"/>
          <w:sz w:val="28"/>
          <w:szCs w:val="28"/>
          <w:lang w:eastAsia="zh-CN"/>
        </w:rPr>
        <w:t xml:space="preserve"> настоящего Порядка, по средствам электронной связи в электронном виде, информация подписывается электронно-цифровой подписью лица, заполнившего соответствующее приложение к настоящему Порядку (при ее наличии).</w:t>
      </w:r>
    </w:p>
    <w:p w:rsidR="00AB4498" w:rsidRPr="00AB4498" w:rsidRDefault="00AB4498" w:rsidP="00AB4498">
      <w:pPr>
        <w:tabs>
          <w:tab w:val="left" w:pos="1134"/>
        </w:tabs>
        <w:suppressAutoHyphens/>
        <w:autoSpaceDE w:val="0"/>
        <w:spacing w:after="0"/>
        <w:ind w:firstLine="709"/>
        <w:jc w:val="both"/>
        <w:rPr>
          <w:rFonts w:ascii="Times New Roman" w:hAnsi="Times New Roman" w:cs="Times New Roman"/>
          <w:sz w:val="28"/>
          <w:szCs w:val="28"/>
          <w:lang w:eastAsia="zh-CN"/>
        </w:rPr>
      </w:pPr>
      <w:r w:rsidRPr="00AB4498">
        <w:rPr>
          <w:rFonts w:ascii="Times New Roman" w:hAnsi="Times New Roman" w:cs="Times New Roman"/>
          <w:sz w:val="28"/>
          <w:szCs w:val="28"/>
          <w:lang w:eastAsia="zh-CN"/>
        </w:rPr>
        <w:t>10.</w:t>
      </w:r>
      <w:r w:rsidRPr="00AB4498">
        <w:rPr>
          <w:rFonts w:ascii="Times New Roman" w:hAnsi="Times New Roman" w:cs="Times New Roman"/>
          <w:sz w:val="28"/>
          <w:szCs w:val="28"/>
          <w:lang w:eastAsia="zh-CN"/>
        </w:rPr>
        <w:tab/>
        <w:t xml:space="preserve">При представлении информации об угрозах совершения и о совершении актов незаконного вмешательства на ОТИ в государственные органы, указанные в </w:t>
      </w:r>
      <w:hyperlink r:id="rId27" w:history="1">
        <w:r w:rsidRPr="00AB4498">
          <w:rPr>
            <w:rFonts w:ascii="Times New Roman" w:hAnsi="Times New Roman" w:cs="Times New Roman"/>
            <w:sz w:val="28"/>
            <w:szCs w:val="28"/>
            <w:lang w:eastAsia="zh-CN"/>
          </w:rPr>
          <w:t>пункте 2</w:t>
        </w:r>
      </w:hyperlink>
      <w:r w:rsidRPr="00AB4498">
        <w:rPr>
          <w:rFonts w:ascii="Times New Roman" w:hAnsi="Times New Roman" w:cs="Times New Roman"/>
          <w:sz w:val="28"/>
          <w:szCs w:val="28"/>
          <w:lang w:eastAsia="zh-CN"/>
        </w:rPr>
        <w:t xml:space="preserve"> настоящего Порядка, лицо, заполнившее соответствующее приложение к настоящему Порядку на бумажном носителе, удостоверяет его своей подписью.</w:t>
      </w:r>
    </w:p>
    <w:p w:rsidR="00AB4498" w:rsidRPr="00AB4498" w:rsidRDefault="00AB4498" w:rsidP="00AB4498">
      <w:pPr>
        <w:tabs>
          <w:tab w:val="left" w:pos="1134"/>
        </w:tabs>
        <w:suppressAutoHyphens/>
        <w:autoSpaceDE w:val="0"/>
        <w:spacing w:after="0"/>
        <w:ind w:firstLine="709"/>
        <w:jc w:val="both"/>
        <w:rPr>
          <w:rFonts w:ascii="Times New Roman" w:hAnsi="Times New Roman" w:cs="Times New Roman"/>
          <w:sz w:val="28"/>
          <w:szCs w:val="28"/>
          <w:lang w:eastAsia="zh-CN"/>
        </w:rPr>
      </w:pPr>
      <w:r w:rsidRPr="00AB4498">
        <w:rPr>
          <w:rFonts w:ascii="Times New Roman" w:hAnsi="Times New Roman" w:cs="Times New Roman"/>
          <w:sz w:val="28"/>
          <w:szCs w:val="28"/>
          <w:lang w:eastAsia="zh-CN"/>
        </w:rPr>
        <w:t>11.</w:t>
      </w:r>
      <w:r w:rsidRPr="00AB4498">
        <w:rPr>
          <w:rFonts w:ascii="Times New Roman" w:hAnsi="Times New Roman" w:cs="Times New Roman"/>
          <w:sz w:val="28"/>
          <w:szCs w:val="28"/>
          <w:lang w:eastAsia="zh-CN"/>
        </w:rPr>
        <w:tab/>
        <w:t>При заполнении соответствующего приложения к настоящему Порядку на бумажном носителе рукописным способом, запись производится на русском языке разборчивым почерком или печатными буквами чернилами синего либо черного цвета. Помарки, подчистки и исправления не допускаются.</w:t>
      </w:r>
    </w:p>
    <w:p w:rsidR="00AB4498" w:rsidRPr="00AB4498" w:rsidRDefault="00AB4498" w:rsidP="00AB4498">
      <w:pPr>
        <w:tabs>
          <w:tab w:val="left" w:pos="1134"/>
        </w:tabs>
        <w:suppressAutoHyphens/>
        <w:autoSpaceDE w:val="0"/>
        <w:spacing w:after="0"/>
        <w:ind w:firstLine="709"/>
        <w:jc w:val="both"/>
        <w:rPr>
          <w:rFonts w:ascii="Times New Roman" w:hAnsi="Times New Roman" w:cs="Times New Roman"/>
          <w:sz w:val="28"/>
          <w:szCs w:val="28"/>
          <w:lang w:eastAsia="zh-CN"/>
        </w:rPr>
      </w:pPr>
      <w:r w:rsidRPr="00AB4498">
        <w:rPr>
          <w:rFonts w:ascii="Times New Roman" w:hAnsi="Times New Roman" w:cs="Times New Roman"/>
          <w:sz w:val="28"/>
          <w:szCs w:val="28"/>
          <w:lang w:eastAsia="zh-CN"/>
        </w:rPr>
        <w:t>12.</w:t>
      </w:r>
      <w:r w:rsidRPr="00AB4498">
        <w:rPr>
          <w:rFonts w:ascii="Times New Roman" w:hAnsi="Times New Roman" w:cs="Times New Roman"/>
          <w:sz w:val="28"/>
          <w:szCs w:val="28"/>
          <w:lang w:eastAsia="zh-CN"/>
        </w:rPr>
        <w:tab/>
        <w:t xml:space="preserve">Должностное лицо фиксируют факт передачи, дату и время передачи информации об угрозах совершения и о совершении актов незаконного вмешательства на ОТИ государственным органам, указанным в </w:t>
      </w:r>
      <w:hyperlink r:id="rId28" w:history="1">
        <w:r w:rsidRPr="00AB4498">
          <w:rPr>
            <w:rFonts w:ascii="Times New Roman" w:hAnsi="Times New Roman" w:cs="Times New Roman"/>
            <w:sz w:val="28"/>
            <w:szCs w:val="28"/>
            <w:lang w:eastAsia="zh-CN"/>
          </w:rPr>
          <w:t>пункте 2</w:t>
        </w:r>
      </w:hyperlink>
      <w:r w:rsidRPr="00AB4498">
        <w:rPr>
          <w:rFonts w:ascii="Times New Roman" w:hAnsi="Times New Roman" w:cs="Times New Roman"/>
          <w:sz w:val="28"/>
          <w:szCs w:val="28"/>
          <w:lang w:eastAsia="zh-CN"/>
        </w:rPr>
        <w:t xml:space="preserve"> настоящего Порядка, по средствам электронной, факсимильной связи в соответствии с их программными и техническими средствами.</w:t>
      </w:r>
    </w:p>
    <w:p w:rsidR="00AB4498" w:rsidRPr="00AB4498" w:rsidRDefault="00AB4498" w:rsidP="00AB4498">
      <w:pPr>
        <w:tabs>
          <w:tab w:val="left" w:pos="1134"/>
        </w:tabs>
        <w:suppressAutoHyphens/>
        <w:autoSpaceDE w:val="0"/>
        <w:spacing w:after="0"/>
        <w:ind w:firstLine="709"/>
        <w:jc w:val="both"/>
        <w:rPr>
          <w:rFonts w:ascii="Times New Roman" w:hAnsi="Times New Roman" w:cs="Times New Roman"/>
          <w:sz w:val="28"/>
          <w:szCs w:val="28"/>
          <w:lang w:eastAsia="zh-CN"/>
        </w:rPr>
      </w:pPr>
      <w:r w:rsidRPr="00AB4498">
        <w:rPr>
          <w:rFonts w:ascii="Times New Roman" w:hAnsi="Times New Roman" w:cs="Times New Roman"/>
          <w:sz w:val="28"/>
          <w:szCs w:val="28"/>
          <w:lang w:eastAsia="zh-CN"/>
        </w:rPr>
        <w:t>13.</w:t>
      </w:r>
      <w:r w:rsidRPr="00AB4498">
        <w:rPr>
          <w:rFonts w:ascii="Times New Roman" w:hAnsi="Times New Roman" w:cs="Times New Roman"/>
          <w:sz w:val="28"/>
          <w:szCs w:val="28"/>
          <w:lang w:eastAsia="zh-CN"/>
        </w:rPr>
        <w:tab/>
        <w:t xml:space="preserve">При передаче информации об угрозах совершения и о совершении актов незаконного вмешательства на ОТИ государственным органам, указанным в </w:t>
      </w:r>
      <w:hyperlink r:id="rId29" w:history="1">
        <w:r w:rsidRPr="00AB4498">
          <w:rPr>
            <w:rFonts w:ascii="Times New Roman" w:hAnsi="Times New Roman" w:cs="Times New Roman"/>
            <w:sz w:val="28"/>
            <w:szCs w:val="28"/>
            <w:lang w:eastAsia="zh-CN"/>
          </w:rPr>
          <w:t>пункте 2</w:t>
        </w:r>
      </w:hyperlink>
      <w:r w:rsidRPr="00AB4498">
        <w:rPr>
          <w:rFonts w:ascii="Times New Roman" w:hAnsi="Times New Roman" w:cs="Times New Roman"/>
          <w:sz w:val="28"/>
          <w:szCs w:val="28"/>
          <w:lang w:eastAsia="zh-CN"/>
        </w:rPr>
        <w:t xml:space="preserve"> настоящего Порядка, по средствам телефонной и радиосвязи лицо, передавшее информацию, фиксирует факт ее передачи, дату и время посредством ауди</w:t>
      </w:r>
      <w:proofErr w:type="gramStart"/>
      <w:r w:rsidRPr="00AB4498">
        <w:rPr>
          <w:rFonts w:ascii="Times New Roman" w:hAnsi="Times New Roman" w:cs="Times New Roman"/>
          <w:sz w:val="28"/>
          <w:szCs w:val="28"/>
          <w:lang w:eastAsia="zh-CN"/>
        </w:rPr>
        <w:t>о-</w:t>
      </w:r>
      <w:proofErr w:type="gramEnd"/>
      <w:r w:rsidRPr="00AB4498">
        <w:rPr>
          <w:rFonts w:ascii="Times New Roman" w:hAnsi="Times New Roman" w:cs="Times New Roman"/>
          <w:sz w:val="28"/>
          <w:szCs w:val="28"/>
          <w:lang w:eastAsia="zh-CN"/>
        </w:rPr>
        <w:t xml:space="preserve"> и/или видео средств (при их наличии).</w:t>
      </w:r>
    </w:p>
    <w:p w:rsidR="00AB4498" w:rsidRPr="00AB4498" w:rsidRDefault="00AB4498" w:rsidP="00AB4498">
      <w:pPr>
        <w:tabs>
          <w:tab w:val="left" w:pos="1134"/>
        </w:tabs>
        <w:suppressAutoHyphens/>
        <w:autoSpaceDE w:val="0"/>
        <w:spacing w:after="0"/>
        <w:ind w:firstLine="709"/>
        <w:jc w:val="both"/>
        <w:rPr>
          <w:rFonts w:ascii="Times New Roman" w:hAnsi="Times New Roman" w:cs="Times New Roman"/>
          <w:sz w:val="28"/>
          <w:szCs w:val="28"/>
          <w:lang w:eastAsia="zh-CN"/>
        </w:rPr>
      </w:pPr>
      <w:r w:rsidRPr="00AB4498">
        <w:rPr>
          <w:rFonts w:ascii="Times New Roman" w:hAnsi="Times New Roman" w:cs="Times New Roman"/>
          <w:sz w:val="28"/>
          <w:szCs w:val="28"/>
          <w:lang w:eastAsia="zh-CN"/>
        </w:rPr>
        <w:t>14. Срок хранения носителей информации об угрозах совершения и о совершении актов незаконного вмешательства на объектах транспортной инфраструктуры и транспортных средствах, подтверждающих факт передачи информации, дату и время, а также заполненное соответствующее</w:t>
      </w:r>
      <w:r>
        <w:rPr>
          <w:rFonts w:ascii="Times New Roman" w:hAnsi="Times New Roman" w:cs="Times New Roman"/>
          <w:sz w:val="28"/>
          <w:szCs w:val="28"/>
          <w:lang w:eastAsia="zh-CN"/>
        </w:rPr>
        <w:t xml:space="preserve"> </w:t>
      </w:r>
      <w:r w:rsidRPr="00AB4498">
        <w:rPr>
          <w:rFonts w:ascii="Times New Roman" w:hAnsi="Times New Roman" w:cs="Times New Roman"/>
          <w:sz w:val="28"/>
          <w:szCs w:val="28"/>
          <w:lang w:eastAsia="zh-CN"/>
        </w:rPr>
        <w:lastRenderedPageBreak/>
        <w:t xml:space="preserve">приложение (приложения) к настоящему Порядку составляет </w:t>
      </w:r>
      <w:r w:rsidRPr="00AB4498">
        <w:rPr>
          <w:rFonts w:ascii="Times New Roman" w:hAnsi="Times New Roman" w:cs="Times New Roman"/>
          <w:i/>
          <w:sz w:val="28"/>
          <w:szCs w:val="28"/>
          <w:lang w:eastAsia="zh-CN"/>
        </w:rPr>
        <w:t>не менее одного месяца</w:t>
      </w:r>
      <w:r w:rsidRPr="00AB4498">
        <w:rPr>
          <w:rFonts w:ascii="Times New Roman" w:hAnsi="Times New Roman" w:cs="Times New Roman"/>
          <w:sz w:val="28"/>
          <w:szCs w:val="28"/>
          <w:lang w:eastAsia="zh-CN"/>
        </w:rPr>
        <w:t xml:space="preserve">. </w:t>
      </w:r>
    </w:p>
    <w:p w:rsidR="00AB4498" w:rsidRDefault="00AB4498" w:rsidP="00AB4498">
      <w:pPr>
        <w:jc w:val="both"/>
        <w:rPr>
          <w:rFonts w:ascii="Times New Roman" w:hAnsi="Times New Roman" w:cs="Times New Roman"/>
          <w:b/>
          <w:sz w:val="28"/>
          <w:szCs w:val="28"/>
        </w:rPr>
      </w:pPr>
    </w:p>
    <w:p w:rsidR="00AB4498" w:rsidRDefault="00AB4498" w:rsidP="00AB4498">
      <w:pPr>
        <w:jc w:val="both"/>
        <w:rPr>
          <w:rFonts w:ascii="Times New Roman" w:hAnsi="Times New Roman" w:cs="Times New Roman"/>
          <w:b/>
          <w:sz w:val="28"/>
          <w:szCs w:val="28"/>
        </w:rPr>
      </w:pPr>
    </w:p>
    <w:p w:rsidR="00AB4498" w:rsidRDefault="00AB4498" w:rsidP="00AB4498">
      <w:pPr>
        <w:jc w:val="both"/>
        <w:rPr>
          <w:rFonts w:ascii="Times New Roman" w:hAnsi="Times New Roman" w:cs="Times New Roman"/>
          <w:b/>
          <w:sz w:val="28"/>
          <w:szCs w:val="28"/>
        </w:rPr>
      </w:pPr>
    </w:p>
    <w:p w:rsidR="00AB4498" w:rsidRDefault="00AB4498" w:rsidP="00AB4498">
      <w:pPr>
        <w:jc w:val="both"/>
        <w:rPr>
          <w:rFonts w:ascii="Times New Roman" w:hAnsi="Times New Roman" w:cs="Times New Roman"/>
          <w:b/>
          <w:sz w:val="28"/>
          <w:szCs w:val="28"/>
        </w:rPr>
      </w:pPr>
    </w:p>
    <w:p w:rsidR="00AB4498" w:rsidRDefault="00AB4498" w:rsidP="00AB4498">
      <w:pPr>
        <w:jc w:val="both"/>
        <w:rPr>
          <w:rFonts w:ascii="Times New Roman" w:hAnsi="Times New Roman" w:cs="Times New Roman"/>
          <w:b/>
          <w:sz w:val="28"/>
          <w:szCs w:val="28"/>
        </w:rPr>
      </w:pPr>
    </w:p>
    <w:p w:rsidR="00AB4498" w:rsidRDefault="00AB4498" w:rsidP="00AB4498">
      <w:pPr>
        <w:jc w:val="both"/>
        <w:rPr>
          <w:rFonts w:ascii="Times New Roman" w:hAnsi="Times New Roman" w:cs="Times New Roman"/>
          <w:b/>
          <w:sz w:val="28"/>
          <w:szCs w:val="28"/>
        </w:rPr>
      </w:pPr>
    </w:p>
    <w:p w:rsidR="00AB4498" w:rsidRDefault="00AB4498" w:rsidP="00AB4498">
      <w:pPr>
        <w:jc w:val="both"/>
        <w:rPr>
          <w:rFonts w:ascii="Times New Roman" w:hAnsi="Times New Roman" w:cs="Times New Roman"/>
          <w:b/>
          <w:sz w:val="28"/>
          <w:szCs w:val="28"/>
        </w:rPr>
      </w:pPr>
    </w:p>
    <w:p w:rsidR="00AB4498" w:rsidRDefault="00AB4498" w:rsidP="00AB4498">
      <w:pPr>
        <w:jc w:val="both"/>
        <w:rPr>
          <w:rFonts w:ascii="Times New Roman" w:hAnsi="Times New Roman" w:cs="Times New Roman"/>
          <w:b/>
          <w:sz w:val="28"/>
          <w:szCs w:val="28"/>
        </w:rPr>
      </w:pPr>
    </w:p>
    <w:p w:rsidR="00AB4498" w:rsidRDefault="00AB4498" w:rsidP="00AB4498">
      <w:pPr>
        <w:jc w:val="both"/>
        <w:rPr>
          <w:rFonts w:ascii="Times New Roman" w:hAnsi="Times New Roman" w:cs="Times New Roman"/>
          <w:b/>
          <w:sz w:val="28"/>
          <w:szCs w:val="28"/>
        </w:rPr>
      </w:pPr>
    </w:p>
    <w:p w:rsidR="00AB4498" w:rsidRDefault="00AB4498" w:rsidP="00AB4498">
      <w:pPr>
        <w:jc w:val="both"/>
        <w:rPr>
          <w:rFonts w:ascii="Times New Roman" w:hAnsi="Times New Roman" w:cs="Times New Roman"/>
          <w:b/>
          <w:sz w:val="28"/>
          <w:szCs w:val="28"/>
        </w:rPr>
      </w:pPr>
    </w:p>
    <w:p w:rsidR="00AB4498" w:rsidRDefault="00AB4498" w:rsidP="00AB4498">
      <w:pPr>
        <w:jc w:val="both"/>
        <w:rPr>
          <w:rFonts w:ascii="Times New Roman" w:hAnsi="Times New Roman" w:cs="Times New Roman"/>
          <w:b/>
          <w:sz w:val="28"/>
          <w:szCs w:val="28"/>
        </w:rPr>
      </w:pPr>
    </w:p>
    <w:p w:rsidR="00AB4498" w:rsidRDefault="00AB4498" w:rsidP="00AB4498">
      <w:pPr>
        <w:jc w:val="both"/>
        <w:rPr>
          <w:rFonts w:ascii="Times New Roman" w:hAnsi="Times New Roman" w:cs="Times New Roman"/>
          <w:b/>
          <w:sz w:val="28"/>
          <w:szCs w:val="28"/>
        </w:rPr>
      </w:pPr>
    </w:p>
    <w:p w:rsidR="00AB4498" w:rsidRDefault="00AB4498" w:rsidP="00AB4498">
      <w:pPr>
        <w:jc w:val="both"/>
        <w:rPr>
          <w:rFonts w:ascii="Times New Roman" w:hAnsi="Times New Roman" w:cs="Times New Roman"/>
          <w:b/>
          <w:sz w:val="28"/>
          <w:szCs w:val="28"/>
        </w:rPr>
      </w:pPr>
    </w:p>
    <w:p w:rsidR="00AB4498" w:rsidRDefault="00AB4498" w:rsidP="00AB4498">
      <w:pPr>
        <w:jc w:val="both"/>
        <w:rPr>
          <w:rFonts w:ascii="Times New Roman" w:hAnsi="Times New Roman" w:cs="Times New Roman"/>
          <w:b/>
          <w:sz w:val="28"/>
          <w:szCs w:val="28"/>
        </w:rPr>
      </w:pPr>
    </w:p>
    <w:p w:rsidR="00AB4498" w:rsidRDefault="00AB4498" w:rsidP="00AB4498">
      <w:pPr>
        <w:jc w:val="both"/>
        <w:rPr>
          <w:rFonts w:ascii="Times New Roman" w:hAnsi="Times New Roman" w:cs="Times New Roman"/>
          <w:b/>
          <w:sz w:val="28"/>
          <w:szCs w:val="28"/>
        </w:rPr>
      </w:pPr>
    </w:p>
    <w:p w:rsidR="00AB4498" w:rsidRDefault="00AB4498" w:rsidP="00AB4498">
      <w:pPr>
        <w:jc w:val="both"/>
        <w:rPr>
          <w:rFonts w:ascii="Times New Roman" w:hAnsi="Times New Roman" w:cs="Times New Roman"/>
          <w:b/>
          <w:sz w:val="28"/>
          <w:szCs w:val="28"/>
        </w:rPr>
      </w:pPr>
    </w:p>
    <w:p w:rsidR="00AB4498" w:rsidRDefault="00AB4498" w:rsidP="00AB4498">
      <w:pPr>
        <w:jc w:val="both"/>
        <w:rPr>
          <w:rFonts w:ascii="Times New Roman" w:hAnsi="Times New Roman" w:cs="Times New Roman"/>
          <w:b/>
          <w:sz w:val="28"/>
          <w:szCs w:val="28"/>
        </w:rPr>
      </w:pPr>
    </w:p>
    <w:p w:rsidR="00AB4498" w:rsidRDefault="00AB4498" w:rsidP="00AB4498">
      <w:pPr>
        <w:jc w:val="both"/>
        <w:rPr>
          <w:rFonts w:ascii="Times New Roman" w:hAnsi="Times New Roman" w:cs="Times New Roman"/>
          <w:b/>
          <w:sz w:val="28"/>
          <w:szCs w:val="28"/>
        </w:rPr>
      </w:pPr>
    </w:p>
    <w:p w:rsidR="00AB4498" w:rsidRDefault="00AB4498" w:rsidP="00AB4498">
      <w:pPr>
        <w:jc w:val="both"/>
        <w:rPr>
          <w:rFonts w:ascii="Times New Roman" w:hAnsi="Times New Roman" w:cs="Times New Roman"/>
          <w:b/>
          <w:sz w:val="28"/>
          <w:szCs w:val="28"/>
        </w:rPr>
      </w:pPr>
    </w:p>
    <w:p w:rsidR="00AB4498" w:rsidRDefault="00AB4498" w:rsidP="00AB4498">
      <w:pPr>
        <w:jc w:val="both"/>
        <w:rPr>
          <w:rFonts w:ascii="Times New Roman" w:hAnsi="Times New Roman" w:cs="Times New Roman"/>
          <w:b/>
          <w:sz w:val="28"/>
          <w:szCs w:val="28"/>
        </w:rPr>
      </w:pPr>
    </w:p>
    <w:p w:rsidR="00AB4498" w:rsidRDefault="00AB4498" w:rsidP="00AB4498">
      <w:pPr>
        <w:jc w:val="both"/>
        <w:rPr>
          <w:rFonts w:ascii="Times New Roman" w:hAnsi="Times New Roman" w:cs="Times New Roman"/>
          <w:b/>
          <w:sz w:val="28"/>
          <w:szCs w:val="28"/>
        </w:rPr>
      </w:pPr>
    </w:p>
    <w:p w:rsidR="00AB4498" w:rsidRDefault="00AB4498" w:rsidP="00AB4498">
      <w:pPr>
        <w:jc w:val="both"/>
        <w:rPr>
          <w:rFonts w:ascii="Times New Roman" w:hAnsi="Times New Roman" w:cs="Times New Roman"/>
          <w:b/>
          <w:sz w:val="28"/>
          <w:szCs w:val="28"/>
        </w:rPr>
      </w:pPr>
    </w:p>
    <w:p w:rsidR="00AB4498" w:rsidRDefault="00AB4498" w:rsidP="00AB4498">
      <w:pPr>
        <w:jc w:val="both"/>
        <w:rPr>
          <w:rFonts w:ascii="Times New Roman" w:hAnsi="Times New Roman" w:cs="Times New Roman"/>
          <w:b/>
          <w:sz w:val="28"/>
          <w:szCs w:val="28"/>
        </w:rPr>
      </w:pPr>
    </w:p>
    <w:p w:rsidR="00AB4498" w:rsidRDefault="00AB4498" w:rsidP="00AB4498">
      <w:pPr>
        <w:jc w:val="both"/>
        <w:rPr>
          <w:rFonts w:ascii="Times New Roman" w:hAnsi="Times New Roman" w:cs="Times New Roman"/>
          <w:b/>
          <w:sz w:val="28"/>
          <w:szCs w:val="28"/>
        </w:rPr>
      </w:pPr>
    </w:p>
    <w:p w:rsidR="00AB4498" w:rsidRPr="00AB4498" w:rsidRDefault="00AB4498" w:rsidP="00AB4498">
      <w:pPr>
        <w:shd w:val="clear" w:color="auto" w:fill="FFFFFF"/>
        <w:spacing w:after="0"/>
        <w:jc w:val="right"/>
        <w:rPr>
          <w:rFonts w:ascii="Times New Roman" w:eastAsia="Times New Roman" w:hAnsi="Times New Roman" w:cs="Times New Roman"/>
          <w:spacing w:val="-2"/>
          <w:sz w:val="28"/>
          <w:szCs w:val="28"/>
        </w:rPr>
      </w:pPr>
      <w:r w:rsidRPr="00AB4498">
        <w:rPr>
          <w:rFonts w:ascii="Times New Roman" w:eastAsia="Times New Roman" w:hAnsi="Times New Roman" w:cs="Times New Roman"/>
          <w:spacing w:val="-2"/>
          <w:sz w:val="28"/>
          <w:szCs w:val="28"/>
        </w:rPr>
        <w:lastRenderedPageBreak/>
        <w:t>Приложение №1</w:t>
      </w:r>
    </w:p>
    <w:p w:rsidR="00AB4498" w:rsidRPr="00AB4498" w:rsidRDefault="00AB4498" w:rsidP="00AB4498">
      <w:pPr>
        <w:shd w:val="clear" w:color="auto" w:fill="FFFFFF"/>
        <w:spacing w:after="0" w:line="322" w:lineRule="exact"/>
        <w:jc w:val="right"/>
        <w:rPr>
          <w:rFonts w:ascii="Times New Roman" w:eastAsia="Times New Roman" w:hAnsi="Times New Roman" w:cs="Times New Roman"/>
          <w:spacing w:val="-2"/>
          <w:sz w:val="28"/>
          <w:szCs w:val="28"/>
        </w:rPr>
      </w:pPr>
      <w:r w:rsidRPr="00AB4498">
        <w:rPr>
          <w:rFonts w:ascii="Times New Roman" w:eastAsia="Times New Roman" w:hAnsi="Times New Roman" w:cs="Times New Roman"/>
          <w:spacing w:val="-2"/>
          <w:sz w:val="28"/>
          <w:szCs w:val="28"/>
        </w:rPr>
        <w:t xml:space="preserve"> к Правилам информирования</w:t>
      </w:r>
    </w:p>
    <w:p w:rsidR="00AB4498" w:rsidRPr="00AB4498" w:rsidRDefault="00AB4498" w:rsidP="00AB4498">
      <w:pPr>
        <w:autoSpaceDE w:val="0"/>
        <w:autoSpaceDN w:val="0"/>
        <w:adjustRightInd w:val="0"/>
        <w:spacing w:after="0"/>
        <w:jc w:val="right"/>
        <w:rPr>
          <w:rFonts w:ascii="Times New Roman" w:hAnsi="Times New Roman" w:cs="Times New Roman"/>
          <w:b/>
          <w:bCs/>
          <w:sz w:val="28"/>
          <w:szCs w:val="28"/>
        </w:rPr>
      </w:pPr>
    </w:p>
    <w:p w:rsidR="00AB4498" w:rsidRPr="00AB4498" w:rsidRDefault="00AB4498" w:rsidP="00AB4498">
      <w:pPr>
        <w:widowControl w:val="0"/>
        <w:shd w:val="clear" w:color="auto" w:fill="FFFFFF"/>
        <w:spacing w:after="0"/>
        <w:jc w:val="center"/>
        <w:rPr>
          <w:rFonts w:ascii="Times New Roman" w:hAnsi="Times New Roman" w:cs="Times New Roman"/>
          <w:b/>
          <w:spacing w:val="-1"/>
          <w:sz w:val="28"/>
          <w:szCs w:val="28"/>
        </w:rPr>
      </w:pPr>
      <w:r w:rsidRPr="00AB4498">
        <w:rPr>
          <w:rFonts w:ascii="Times New Roman" w:hAnsi="Times New Roman" w:cs="Times New Roman"/>
          <w:b/>
          <w:spacing w:val="-1"/>
          <w:sz w:val="28"/>
          <w:szCs w:val="28"/>
        </w:rPr>
        <w:t>Представляемая информ</w:t>
      </w:r>
      <w:bookmarkStart w:id="1" w:name="предст_информация_об_угрозе"/>
      <w:bookmarkEnd w:id="1"/>
      <w:r w:rsidRPr="00AB4498">
        <w:rPr>
          <w:rFonts w:ascii="Times New Roman" w:hAnsi="Times New Roman" w:cs="Times New Roman"/>
          <w:b/>
          <w:spacing w:val="-1"/>
          <w:sz w:val="28"/>
          <w:szCs w:val="28"/>
        </w:rPr>
        <w:t>ация об угрозе совершения и о совершении</w:t>
      </w:r>
    </w:p>
    <w:p w:rsidR="00AB4498" w:rsidRPr="00AB4498" w:rsidRDefault="00AB4498" w:rsidP="00AB4498">
      <w:pPr>
        <w:widowControl w:val="0"/>
        <w:shd w:val="clear" w:color="auto" w:fill="FFFFFF"/>
        <w:spacing w:after="0"/>
        <w:jc w:val="center"/>
        <w:rPr>
          <w:rFonts w:ascii="Times New Roman" w:hAnsi="Times New Roman" w:cs="Times New Roman"/>
          <w:b/>
          <w:spacing w:val="-1"/>
          <w:sz w:val="28"/>
          <w:szCs w:val="28"/>
        </w:rPr>
      </w:pPr>
      <w:r w:rsidRPr="00AB4498">
        <w:rPr>
          <w:rFonts w:ascii="Times New Roman" w:hAnsi="Times New Roman" w:cs="Times New Roman"/>
          <w:b/>
          <w:spacing w:val="-1"/>
          <w:sz w:val="28"/>
          <w:szCs w:val="28"/>
        </w:rPr>
        <w:t>акта незаконного вмешательства в деятельность объектов</w:t>
      </w:r>
    </w:p>
    <w:p w:rsidR="00AB4498" w:rsidRPr="00AB4498" w:rsidRDefault="00AB4498" w:rsidP="00AB4498">
      <w:pPr>
        <w:widowControl w:val="0"/>
        <w:shd w:val="clear" w:color="auto" w:fill="FFFFFF"/>
        <w:spacing w:after="0"/>
        <w:jc w:val="center"/>
        <w:rPr>
          <w:rFonts w:ascii="Times New Roman" w:hAnsi="Times New Roman" w:cs="Times New Roman"/>
          <w:b/>
          <w:spacing w:val="-1"/>
          <w:sz w:val="28"/>
          <w:szCs w:val="28"/>
        </w:rPr>
      </w:pPr>
      <w:r w:rsidRPr="00AB4498">
        <w:rPr>
          <w:rFonts w:ascii="Times New Roman" w:hAnsi="Times New Roman" w:cs="Times New Roman"/>
          <w:b/>
          <w:spacing w:val="-1"/>
          <w:sz w:val="28"/>
          <w:szCs w:val="28"/>
        </w:rPr>
        <w:t>транспортной инфраструктуры на автомобильных дорогах</w:t>
      </w:r>
    </w:p>
    <w:p w:rsidR="00AB4498" w:rsidRPr="00AB4498" w:rsidRDefault="00005980" w:rsidP="00AB4498">
      <w:pPr>
        <w:widowControl w:val="0"/>
        <w:spacing w:after="0"/>
        <w:jc w:val="center"/>
        <w:rPr>
          <w:rFonts w:ascii="Times New Roman" w:hAnsi="Times New Roman" w:cs="Times New Roman"/>
          <w:b/>
          <w:spacing w:val="-1"/>
          <w:sz w:val="28"/>
          <w:szCs w:val="28"/>
        </w:rPr>
      </w:pPr>
      <w:r>
        <w:rPr>
          <w:rFonts w:ascii="Times New Roman" w:hAnsi="Times New Roman" w:cs="Times New Roman"/>
          <w:b/>
          <w:spacing w:val="-1"/>
          <w:sz w:val="28"/>
          <w:szCs w:val="28"/>
        </w:rPr>
        <w:t>администрации Волчанского</w:t>
      </w:r>
      <w:r w:rsidR="00AB4498" w:rsidRPr="00AB4498">
        <w:rPr>
          <w:rFonts w:ascii="Times New Roman" w:hAnsi="Times New Roman" w:cs="Times New Roman"/>
          <w:b/>
          <w:spacing w:val="-1"/>
          <w:sz w:val="28"/>
          <w:szCs w:val="28"/>
        </w:rPr>
        <w:t xml:space="preserve"> сельсовета</w:t>
      </w:r>
    </w:p>
    <w:p w:rsidR="00AB4498" w:rsidRPr="00AB4498" w:rsidRDefault="00AB4498" w:rsidP="00AB4498">
      <w:pPr>
        <w:autoSpaceDE w:val="0"/>
        <w:autoSpaceDN w:val="0"/>
        <w:adjustRightInd w:val="0"/>
        <w:spacing w:after="0"/>
        <w:jc w:val="center"/>
        <w:rPr>
          <w:rFonts w:ascii="Times New Roman" w:hAnsi="Times New Roman" w:cs="Times New Roman"/>
          <w:b/>
          <w:sz w:val="28"/>
          <w:szCs w:val="28"/>
          <w:u w:val="single"/>
        </w:rPr>
      </w:pPr>
      <w:r w:rsidRPr="00AB4498">
        <w:rPr>
          <w:rFonts w:ascii="Times New Roman" w:hAnsi="Times New Roman" w:cs="Times New Roman"/>
          <w:b/>
          <w:sz w:val="28"/>
          <w:szCs w:val="28"/>
          <w:u w:val="single"/>
        </w:rPr>
        <w:t>Раздел I</w:t>
      </w:r>
    </w:p>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bl>
      <w:tblPr>
        <w:tblW w:w="10021" w:type="dxa"/>
        <w:tblInd w:w="-132" w:type="dxa"/>
        <w:tblLook w:val="0000" w:firstRow="0" w:lastRow="0" w:firstColumn="0" w:lastColumn="0" w:noHBand="0" w:noVBand="0"/>
      </w:tblPr>
      <w:tblGrid>
        <w:gridCol w:w="5060"/>
        <w:gridCol w:w="4961"/>
      </w:tblGrid>
      <w:tr w:rsidR="00AB4498" w:rsidRPr="00AB4498" w:rsidTr="00A96DCA">
        <w:trPr>
          <w:trHeight w:val="320"/>
        </w:trPr>
        <w:tc>
          <w:tcPr>
            <w:tcW w:w="50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1. Дата предоставления информации:</w:t>
            </w:r>
          </w:p>
        </w:tc>
        <w:tc>
          <w:tcPr>
            <w:tcW w:w="4961"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2. Время предоставления информации:</w:t>
            </w:r>
          </w:p>
        </w:tc>
      </w:tr>
      <w:tr w:rsidR="00AB4498" w:rsidRPr="00AB4498" w:rsidTr="00A96DCA">
        <w:trPr>
          <w:trHeight w:val="601"/>
        </w:trPr>
        <w:tc>
          <w:tcPr>
            <w:tcW w:w="5060" w:type="dxa"/>
          </w:tcPr>
          <w:p w:rsidR="00AB4498" w:rsidRPr="00AB4498" w:rsidRDefault="00AB4498" w:rsidP="00AB4498">
            <w:pPr>
              <w:spacing w:after="0"/>
              <w:rPr>
                <w:rFonts w:ascii="Times New Roman" w:hAnsi="Times New Roman" w:cs="Times New Roman"/>
                <w:sz w:val="28"/>
                <w:szCs w:val="28"/>
              </w:rPr>
            </w:pPr>
          </w:p>
          <w:tbl>
            <w:tblPr>
              <w:tblW w:w="0" w:type="auto"/>
              <w:tblInd w:w="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0"/>
              <w:gridCol w:w="360"/>
              <w:gridCol w:w="600"/>
              <w:gridCol w:w="360"/>
              <w:gridCol w:w="360"/>
              <w:gridCol w:w="600"/>
              <w:gridCol w:w="360"/>
              <w:gridCol w:w="360"/>
              <w:gridCol w:w="360"/>
              <w:gridCol w:w="480"/>
            </w:tblGrid>
            <w:tr w:rsidR="00AB4498" w:rsidRPr="00AB4498" w:rsidTr="00A96DCA">
              <w:trPr>
                <w:trHeight w:val="345"/>
              </w:trPr>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600" w:type="dxa"/>
                  <w:tcBorders>
                    <w:top w:val="nil"/>
                    <w:bottom w:val="nil"/>
                  </w:tcBorders>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600" w:type="dxa"/>
                  <w:tcBorders>
                    <w:top w:val="nil"/>
                    <w:bottom w:val="nil"/>
                  </w:tcBorders>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48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4961" w:type="dxa"/>
          </w:tcPr>
          <w:p w:rsidR="00AB4498" w:rsidRPr="00AB4498" w:rsidRDefault="00AB4498" w:rsidP="00AB4498">
            <w:pPr>
              <w:widowControl w:val="0"/>
              <w:autoSpaceDE w:val="0"/>
              <w:autoSpaceDN w:val="0"/>
              <w:adjustRightInd w:val="0"/>
              <w:spacing w:after="0"/>
              <w:jc w:val="both"/>
              <w:rPr>
                <w:rFonts w:ascii="Times New Roman" w:hAnsi="Times New Roman" w:cs="Times New Roman"/>
                <w:sz w:val="28"/>
                <w:szCs w:val="28"/>
              </w:rPr>
            </w:pPr>
          </w:p>
          <w:tbl>
            <w:tblPr>
              <w:tblW w:w="0" w:type="auto"/>
              <w:tblInd w:w="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0"/>
              <w:gridCol w:w="360"/>
              <w:gridCol w:w="360"/>
              <w:gridCol w:w="360"/>
              <w:gridCol w:w="360"/>
              <w:gridCol w:w="360"/>
              <w:gridCol w:w="360"/>
              <w:gridCol w:w="360"/>
              <w:gridCol w:w="360"/>
              <w:gridCol w:w="360"/>
              <w:gridCol w:w="360"/>
            </w:tblGrid>
            <w:tr w:rsidR="00AB4498" w:rsidRPr="00AB4498" w:rsidTr="00A96DCA">
              <w:trPr>
                <w:trHeight w:val="345"/>
              </w:trPr>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Borders>
                    <w:top w:val="nil"/>
                    <w:bottom w:val="nil"/>
                  </w:tcBorders>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Borders>
                    <w:top w:val="nil"/>
                    <w:bottom w:val="nil"/>
                  </w:tcBorders>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Borders>
                    <w:top w:val="nil"/>
                    <w:bottom w:val="nil"/>
                  </w:tcBorders>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Borders>
                    <w:top w:val="nil"/>
                    <w:bottom w:val="nil"/>
                  </w:tcBorders>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widowControl w:val="0"/>
              <w:autoSpaceDE w:val="0"/>
              <w:autoSpaceDN w:val="0"/>
              <w:adjustRightInd w:val="0"/>
              <w:spacing w:after="0"/>
              <w:jc w:val="both"/>
              <w:rPr>
                <w:rFonts w:ascii="Times New Roman" w:hAnsi="Times New Roman" w:cs="Times New Roman"/>
                <w:sz w:val="28"/>
                <w:szCs w:val="28"/>
              </w:rPr>
            </w:pPr>
          </w:p>
        </w:tc>
      </w:tr>
      <w:tr w:rsidR="00AB4498" w:rsidRPr="00AB4498" w:rsidTr="00A96DCA">
        <w:trPr>
          <w:trHeight w:val="283"/>
        </w:trPr>
        <w:tc>
          <w:tcPr>
            <w:tcW w:w="50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 xml:space="preserve">    Число        Месяц             Год</w:t>
            </w:r>
          </w:p>
        </w:tc>
        <w:tc>
          <w:tcPr>
            <w:tcW w:w="4961"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 xml:space="preserve">   Часы   Минуты     UTC   </w:t>
            </w:r>
            <w:proofErr w:type="spellStart"/>
            <w:proofErr w:type="gramStart"/>
            <w:r w:rsidRPr="00AB4498">
              <w:rPr>
                <w:rFonts w:ascii="Times New Roman" w:hAnsi="Times New Roman" w:cs="Times New Roman"/>
                <w:sz w:val="28"/>
                <w:szCs w:val="28"/>
              </w:rPr>
              <w:t>мск</w:t>
            </w:r>
            <w:proofErr w:type="spellEnd"/>
            <w:proofErr w:type="gramEnd"/>
            <w:r w:rsidRPr="00AB4498">
              <w:rPr>
                <w:rFonts w:ascii="Times New Roman" w:hAnsi="Times New Roman" w:cs="Times New Roman"/>
                <w:sz w:val="28"/>
                <w:szCs w:val="28"/>
              </w:rPr>
              <w:t xml:space="preserve">  местное</w:t>
            </w:r>
          </w:p>
        </w:tc>
      </w:tr>
    </w:tbl>
    <w:p w:rsidR="00AB4498" w:rsidRPr="00AB4498" w:rsidRDefault="00AB4498" w:rsidP="00AB4498">
      <w:pPr>
        <w:autoSpaceDE w:val="0"/>
        <w:autoSpaceDN w:val="0"/>
        <w:adjustRightInd w:val="0"/>
        <w:spacing w:after="0"/>
        <w:rPr>
          <w:rFonts w:ascii="Times New Roman" w:hAnsi="Times New Roman" w:cs="Times New Roman"/>
          <w:sz w:val="28"/>
          <w:szCs w:val="28"/>
        </w:rPr>
      </w:pPr>
    </w:p>
    <w:p w:rsidR="00AB4498" w:rsidRPr="00AB4498" w:rsidRDefault="00AB4498" w:rsidP="00AB4498">
      <w:pPr>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3. Место получения информации об угрозе совершения/совершении АНВ</w:t>
      </w:r>
    </w:p>
    <w:p w:rsidR="00AB4498" w:rsidRPr="00AB4498" w:rsidRDefault="00AB4498" w:rsidP="00AB4498">
      <w:pPr>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 xml:space="preserve">     (субъект Российской Федерации, индекс, край, область, город, район)</w:t>
      </w:r>
    </w:p>
    <w:tbl>
      <w:tblPr>
        <w:tblW w:w="4968" w:type="pct"/>
        <w:tblCellMar>
          <w:left w:w="70" w:type="dxa"/>
          <w:right w:w="70" w:type="dxa"/>
        </w:tblCellMar>
        <w:tblLook w:val="0000" w:firstRow="0" w:lastRow="0" w:firstColumn="0" w:lastColumn="0" w:noHBand="0" w:noVBand="0"/>
      </w:tblPr>
      <w:tblGrid>
        <w:gridCol w:w="435"/>
        <w:gridCol w:w="435"/>
        <w:gridCol w:w="435"/>
        <w:gridCol w:w="435"/>
        <w:gridCol w:w="435"/>
        <w:gridCol w:w="433"/>
        <w:gridCol w:w="433"/>
        <w:gridCol w:w="433"/>
        <w:gridCol w:w="433"/>
        <w:gridCol w:w="433"/>
        <w:gridCol w:w="433"/>
        <w:gridCol w:w="430"/>
        <w:gridCol w:w="430"/>
        <w:gridCol w:w="430"/>
        <w:gridCol w:w="430"/>
        <w:gridCol w:w="430"/>
        <w:gridCol w:w="430"/>
        <w:gridCol w:w="430"/>
        <w:gridCol w:w="430"/>
        <w:gridCol w:w="430"/>
        <w:gridCol w:w="370"/>
        <w:gridCol w:w="421"/>
      </w:tblGrid>
      <w:tr w:rsidR="00AB4498" w:rsidRPr="00AB4498" w:rsidTr="00A96DCA">
        <w:trPr>
          <w:cantSplit/>
          <w:trHeight w:val="240"/>
        </w:trPr>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96"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240"/>
        </w:trPr>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96"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240"/>
        </w:trPr>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96"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240"/>
        </w:trPr>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96"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240"/>
        </w:trPr>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96"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240"/>
        </w:trPr>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96"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autoSpaceDE w:val="0"/>
        <w:autoSpaceDN w:val="0"/>
        <w:adjustRightInd w:val="0"/>
        <w:spacing w:after="0"/>
        <w:rPr>
          <w:rFonts w:ascii="Times New Roman" w:hAnsi="Times New Roman" w:cs="Times New Roman"/>
          <w:sz w:val="28"/>
          <w:szCs w:val="28"/>
        </w:rPr>
      </w:pPr>
    </w:p>
    <w:tbl>
      <w:tblPr>
        <w:tblW w:w="9720" w:type="dxa"/>
        <w:tblInd w:w="-132" w:type="dxa"/>
        <w:tblLook w:val="0000" w:firstRow="0" w:lastRow="0" w:firstColumn="0" w:lastColumn="0" w:noHBand="0" w:noVBand="0"/>
      </w:tblPr>
      <w:tblGrid>
        <w:gridCol w:w="4800"/>
        <w:gridCol w:w="4920"/>
      </w:tblGrid>
      <w:tr w:rsidR="00AB4498" w:rsidRPr="00AB4498" w:rsidTr="00A96DCA">
        <w:trPr>
          <w:trHeight w:val="320"/>
        </w:trPr>
        <w:tc>
          <w:tcPr>
            <w:tcW w:w="480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4. Дата получения информации:</w:t>
            </w:r>
          </w:p>
        </w:tc>
        <w:tc>
          <w:tcPr>
            <w:tcW w:w="492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5. Время получения информации:</w:t>
            </w:r>
          </w:p>
        </w:tc>
      </w:tr>
      <w:tr w:rsidR="00AB4498" w:rsidRPr="00AB4498" w:rsidTr="00A96DCA">
        <w:trPr>
          <w:trHeight w:val="604"/>
        </w:trPr>
        <w:tc>
          <w:tcPr>
            <w:tcW w:w="4800" w:type="dxa"/>
          </w:tcPr>
          <w:p w:rsidR="00AB4498" w:rsidRPr="00AB4498" w:rsidRDefault="00AB4498" w:rsidP="00AB4498">
            <w:pPr>
              <w:spacing w:after="0"/>
              <w:rPr>
                <w:rFonts w:ascii="Times New Roman" w:hAnsi="Times New Roman" w:cs="Times New Roman"/>
                <w:sz w:val="28"/>
                <w:szCs w:val="28"/>
              </w:rPr>
            </w:pPr>
          </w:p>
          <w:tbl>
            <w:tblPr>
              <w:tblW w:w="0" w:type="auto"/>
              <w:tblInd w:w="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0"/>
              <w:gridCol w:w="360"/>
              <w:gridCol w:w="600"/>
              <w:gridCol w:w="360"/>
              <w:gridCol w:w="360"/>
              <w:gridCol w:w="600"/>
              <w:gridCol w:w="360"/>
              <w:gridCol w:w="360"/>
              <w:gridCol w:w="360"/>
              <w:gridCol w:w="480"/>
            </w:tblGrid>
            <w:tr w:rsidR="00AB4498" w:rsidRPr="00AB4498" w:rsidTr="00A96DCA">
              <w:trPr>
                <w:trHeight w:val="345"/>
              </w:trPr>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600" w:type="dxa"/>
                  <w:tcBorders>
                    <w:top w:val="nil"/>
                    <w:bottom w:val="nil"/>
                  </w:tcBorders>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600" w:type="dxa"/>
                  <w:tcBorders>
                    <w:top w:val="nil"/>
                    <w:bottom w:val="nil"/>
                  </w:tcBorders>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48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4920" w:type="dxa"/>
          </w:tcPr>
          <w:p w:rsidR="00AB4498" w:rsidRPr="00AB4498" w:rsidRDefault="00AB4498" w:rsidP="00AB4498">
            <w:pPr>
              <w:widowControl w:val="0"/>
              <w:autoSpaceDE w:val="0"/>
              <w:autoSpaceDN w:val="0"/>
              <w:adjustRightInd w:val="0"/>
              <w:spacing w:after="0"/>
              <w:jc w:val="both"/>
              <w:rPr>
                <w:rFonts w:ascii="Times New Roman" w:hAnsi="Times New Roman" w:cs="Times New Roman"/>
                <w:sz w:val="28"/>
                <w:szCs w:val="28"/>
              </w:rPr>
            </w:pPr>
          </w:p>
          <w:tbl>
            <w:tblPr>
              <w:tblW w:w="0" w:type="auto"/>
              <w:tblInd w:w="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0"/>
              <w:gridCol w:w="360"/>
              <w:gridCol w:w="360"/>
              <w:gridCol w:w="360"/>
              <w:gridCol w:w="360"/>
              <w:gridCol w:w="360"/>
              <w:gridCol w:w="360"/>
              <w:gridCol w:w="360"/>
              <w:gridCol w:w="360"/>
              <w:gridCol w:w="360"/>
              <w:gridCol w:w="360"/>
            </w:tblGrid>
            <w:tr w:rsidR="00AB4498" w:rsidRPr="00AB4498" w:rsidTr="00A96DCA">
              <w:trPr>
                <w:trHeight w:val="345"/>
              </w:trPr>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Borders>
                    <w:top w:val="nil"/>
                    <w:bottom w:val="nil"/>
                  </w:tcBorders>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Borders>
                    <w:top w:val="nil"/>
                    <w:bottom w:val="nil"/>
                  </w:tcBorders>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Borders>
                    <w:top w:val="nil"/>
                    <w:bottom w:val="nil"/>
                  </w:tcBorders>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Borders>
                    <w:top w:val="nil"/>
                    <w:bottom w:val="nil"/>
                  </w:tcBorders>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widowControl w:val="0"/>
              <w:autoSpaceDE w:val="0"/>
              <w:autoSpaceDN w:val="0"/>
              <w:adjustRightInd w:val="0"/>
              <w:spacing w:after="0"/>
              <w:jc w:val="both"/>
              <w:rPr>
                <w:rFonts w:ascii="Times New Roman" w:hAnsi="Times New Roman" w:cs="Times New Roman"/>
                <w:sz w:val="28"/>
                <w:szCs w:val="28"/>
              </w:rPr>
            </w:pPr>
          </w:p>
        </w:tc>
      </w:tr>
      <w:tr w:rsidR="00AB4498" w:rsidRPr="00AB4498" w:rsidTr="00A96DCA">
        <w:trPr>
          <w:trHeight w:val="345"/>
        </w:trPr>
        <w:tc>
          <w:tcPr>
            <w:tcW w:w="480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 xml:space="preserve">    Число        Месяц             Год</w:t>
            </w:r>
          </w:p>
        </w:tc>
        <w:tc>
          <w:tcPr>
            <w:tcW w:w="492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 xml:space="preserve">   Часы   Минуты     UTC   </w:t>
            </w:r>
            <w:proofErr w:type="spellStart"/>
            <w:proofErr w:type="gramStart"/>
            <w:r w:rsidRPr="00AB4498">
              <w:rPr>
                <w:rFonts w:ascii="Times New Roman" w:hAnsi="Times New Roman" w:cs="Times New Roman"/>
                <w:sz w:val="28"/>
                <w:szCs w:val="28"/>
              </w:rPr>
              <w:t>мск</w:t>
            </w:r>
            <w:proofErr w:type="spellEnd"/>
            <w:proofErr w:type="gramEnd"/>
            <w:r w:rsidRPr="00AB4498">
              <w:rPr>
                <w:rFonts w:ascii="Times New Roman" w:hAnsi="Times New Roman" w:cs="Times New Roman"/>
                <w:sz w:val="28"/>
                <w:szCs w:val="28"/>
              </w:rPr>
              <w:t xml:space="preserve">  местное</w:t>
            </w:r>
          </w:p>
        </w:tc>
      </w:tr>
    </w:tbl>
    <w:p w:rsidR="00AB4498" w:rsidRPr="00AB4498" w:rsidRDefault="00AB4498" w:rsidP="00AB4498">
      <w:pPr>
        <w:autoSpaceDE w:val="0"/>
        <w:autoSpaceDN w:val="0"/>
        <w:adjustRightInd w:val="0"/>
        <w:spacing w:after="0"/>
        <w:rPr>
          <w:rFonts w:ascii="Times New Roman" w:hAnsi="Times New Roman" w:cs="Times New Roman"/>
          <w:sz w:val="28"/>
          <w:szCs w:val="28"/>
        </w:rPr>
      </w:pPr>
    </w:p>
    <w:p w:rsidR="00AB4498" w:rsidRPr="00AB4498" w:rsidRDefault="00AB4498" w:rsidP="00AB4498">
      <w:pPr>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 xml:space="preserve">6. Реестровый номер </w:t>
      </w:r>
      <w:proofErr w:type="gramStart"/>
      <w:r w:rsidRPr="00AB4498">
        <w:rPr>
          <w:rFonts w:ascii="Times New Roman" w:hAnsi="Times New Roman" w:cs="Times New Roman"/>
          <w:sz w:val="28"/>
          <w:szCs w:val="28"/>
        </w:rPr>
        <w:t>категорированного</w:t>
      </w:r>
      <w:proofErr w:type="gramEnd"/>
      <w:r w:rsidRPr="00AB4498">
        <w:rPr>
          <w:rFonts w:ascii="Times New Roman" w:hAnsi="Times New Roman" w:cs="Times New Roman"/>
          <w:sz w:val="28"/>
          <w:szCs w:val="28"/>
        </w:rPr>
        <w:t xml:space="preserve"> ОТИ:</w:t>
      </w:r>
    </w:p>
    <w:tbl>
      <w:tblPr>
        <w:tblW w:w="4991" w:type="pct"/>
        <w:tblCellMar>
          <w:left w:w="70" w:type="dxa"/>
          <w:right w:w="70" w:type="dxa"/>
        </w:tblCellMar>
        <w:tblLook w:val="0000" w:firstRow="0" w:lastRow="0" w:firstColumn="0" w:lastColumn="0" w:noHBand="0" w:noVBand="0"/>
      </w:tblPr>
      <w:tblGrid>
        <w:gridCol w:w="1730"/>
        <w:gridCol w:w="433"/>
        <w:gridCol w:w="434"/>
        <w:gridCol w:w="434"/>
        <w:gridCol w:w="434"/>
        <w:gridCol w:w="434"/>
        <w:gridCol w:w="1710"/>
        <w:gridCol w:w="432"/>
        <w:gridCol w:w="432"/>
        <w:gridCol w:w="432"/>
        <w:gridCol w:w="432"/>
        <w:gridCol w:w="432"/>
        <w:gridCol w:w="432"/>
        <w:gridCol w:w="432"/>
        <w:gridCol w:w="432"/>
        <w:gridCol w:w="413"/>
      </w:tblGrid>
      <w:tr w:rsidR="00AB4498" w:rsidRPr="00AB4498" w:rsidTr="00A96DCA">
        <w:trPr>
          <w:cantSplit/>
          <w:trHeight w:val="240"/>
        </w:trPr>
        <w:tc>
          <w:tcPr>
            <w:tcW w:w="912"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серия</w:t>
            </w: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902"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номер</w:t>
            </w: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0"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autoSpaceDE w:val="0"/>
        <w:autoSpaceDN w:val="0"/>
        <w:adjustRightInd w:val="0"/>
        <w:spacing w:after="0"/>
        <w:rPr>
          <w:rFonts w:ascii="Times New Roman" w:hAnsi="Times New Roman" w:cs="Times New Roman"/>
          <w:sz w:val="28"/>
          <w:szCs w:val="28"/>
        </w:rPr>
      </w:pPr>
    </w:p>
    <w:p w:rsidR="00AB4498" w:rsidRPr="00AB4498" w:rsidRDefault="00AB4498" w:rsidP="00AB4498">
      <w:pPr>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7. Категория:</w:t>
      </w:r>
    </w:p>
    <w:tbl>
      <w:tblPr>
        <w:tblW w:w="5000" w:type="pct"/>
        <w:tblCellMar>
          <w:left w:w="70" w:type="dxa"/>
          <w:right w:w="70" w:type="dxa"/>
        </w:tblCellMar>
        <w:tblLook w:val="0000" w:firstRow="0" w:lastRow="0" w:firstColumn="0" w:lastColumn="0" w:noHBand="0" w:noVBand="0"/>
      </w:tblPr>
      <w:tblGrid>
        <w:gridCol w:w="433"/>
        <w:gridCol w:w="433"/>
        <w:gridCol w:w="433"/>
        <w:gridCol w:w="433"/>
        <w:gridCol w:w="433"/>
        <w:gridCol w:w="433"/>
        <w:gridCol w:w="433"/>
        <w:gridCol w:w="6464"/>
      </w:tblGrid>
      <w:tr w:rsidR="00AB4498" w:rsidRPr="00AB4498" w:rsidTr="00A96DCA">
        <w:trPr>
          <w:cantSplit/>
          <w:trHeight w:val="240"/>
        </w:trPr>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340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autoSpaceDE w:val="0"/>
        <w:autoSpaceDN w:val="0"/>
        <w:adjustRightInd w:val="0"/>
        <w:spacing w:after="0"/>
        <w:rPr>
          <w:rFonts w:ascii="Times New Roman" w:hAnsi="Times New Roman" w:cs="Times New Roman"/>
          <w:sz w:val="28"/>
          <w:szCs w:val="28"/>
        </w:rPr>
      </w:pPr>
    </w:p>
    <w:p w:rsidR="00AB4498" w:rsidRPr="00AB4498" w:rsidRDefault="00AB4498" w:rsidP="00AB4498">
      <w:pPr>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8. Наименование собственника ОТИ:</w:t>
      </w:r>
    </w:p>
    <w:tbl>
      <w:tblPr>
        <w:tblW w:w="5000" w:type="pct"/>
        <w:tblCellMar>
          <w:left w:w="70" w:type="dxa"/>
          <w:right w:w="70" w:type="dxa"/>
        </w:tblCellMar>
        <w:tblLook w:val="0000" w:firstRow="0" w:lastRow="0" w:firstColumn="0" w:lastColumn="0" w:noHBand="0" w:noVBand="0"/>
      </w:tblPr>
      <w:tblGrid>
        <w:gridCol w:w="433"/>
        <w:gridCol w:w="433"/>
        <w:gridCol w:w="433"/>
        <w:gridCol w:w="433"/>
        <w:gridCol w:w="433"/>
        <w:gridCol w:w="433"/>
        <w:gridCol w:w="433"/>
        <w:gridCol w:w="433"/>
        <w:gridCol w:w="433"/>
        <w:gridCol w:w="433"/>
        <w:gridCol w:w="433"/>
        <w:gridCol w:w="431"/>
        <w:gridCol w:w="431"/>
        <w:gridCol w:w="431"/>
        <w:gridCol w:w="431"/>
        <w:gridCol w:w="431"/>
        <w:gridCol w:w="431"/>
        <w:gridCol w:w="431"/>
        <w:gridCol w:w="431"/>
        <w:gridCol w:w="431"/>
        <w:gridCol w:w="431"/>
        <w:gridCol w:w="422"/>
      </w:tblGrid>
      <w:tr w:rsidR="00AB4498" w:rsidRPr="00AB4498" w:rsidTr="00A96DCA">
        <w:trPr>
          <w:cantSplit/>
          <w:trHeight w:val="240"/>
        </w:trPr>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2"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9. Адрес местонахождения ОТИ (субъект Российской Федерации, индекс, край, область, город, район)</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3"/>
        <w:gridCol w:w="452"/>
        <w:gridCol w:w="452"/>
        <w:gridCol w:w="452"/>
        <w:gridCol w:w="452"/>
        <w:gridCol w:w="452"/>
        <w:gridCol w:w="452"/>
        <w:gridCol w:w="452"/>
        <w:gridCol w:w="452"/>
        <w:gridCol w:w="452"/>
        <w:gridCol w:w="452"/>
        <w:gridCol w:w="452"/>
        <w:gridCol w:w="452"/>
        <w:gridCol w:w="452"/>
        <w:gridCol w:w="452"/>
        <w:gridCol w:w="452"/>
        <w:gridCol w:w="452"/>
        <w:gridCol w:w="452"/>
        <w:gridCol w:w="452"/>
        <w:gridCol w:w="452"/>
        <w:gridCol w:w="452"/>
      </w:tblGrid>
      <w:tr w:rsidR="00AB4498" w:rsidRPr="00AB4498" w:rsidTr="00A96DCA">
        <w:trPr>
          <w:cantSplit/>
          <w:trHeight w:val="240"/>
          <w:jc w:val="center"/>
        </w:trPr>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240"/>
          <w:jc w:val="center"/>
        </w:trPr>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240"/>
          <w:jc w:val="center"/>
        </w:trPr>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240"/>
          <w:jc w:val="center"/>
        </w:trPr>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240"/>
          <w:jc w:val="center"/>
        </w:trPr>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38" w:type="pct"/>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spacing w:after="0"/>
        <w:rPr>
          <w:rFonts w:ascii="Times New Roman" w:hAnsi="Times New Roman" w:cs="Times New Roman"/>
          <w:b/>
          <w:sz w:val="28"/>
          <w:szCs w:val="28"/>
        </w:rPr>
      </w:pPr>
    </w:p>
    <w:p w:rsidR="00AB4498" w:rsidRPr="00AB4498" w:rsidRDefault="00AB4498" w:rsidP="00AB4498">
      <w:pPr>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10. Количество пассажиров на ОТИ (если есть):</w:t>
      </w:r>
    </w:p>
    <w:tbl>
      <w:tblPr>
        <w:tblW w:w="5000" w:type="pct"/>
        <w:tblCellMar>
          <w:left w:w="70" w:type="dxa"/>
          <w:right w:w="70" w:type="dxa"/>
        </w:tblCellMar>
        <w:tblLook w:val="0000" w:firstRow="0" w:lastRow="0" w:firstColumn="0" w:lastColumn="0" w:noHBand="0" w:noVBand="0"/>
      </w:tblPr>
      <w:tblGrid>
        <w:gridCol w:w="1298"/>
        <w:gridCol w:w="434"/>
        <w:gridCol w:w="433"/>
        <w:gridCol w:w="433"/>
        <w:gridCol w:w="433"/>
        <w:gridCol w:w="433"/>
        <w:gridCol w:w="433"/>
        <w:gridCol w:w="433"/>
        <w:gridCol w:w="1726"/>
        <w:gridCol w:w="431"/>
        <w:gridCol w:w="431"/>
        <w:gridCol w:w="431"/>
        <w:gridCol w:w="431"/>
        <w:gridCol w:w="431"/>
        <w:gridCol w:w="431"/>
        <w:gridCol w:w="431"/>
        <w:gridCol w:w="422"/>
      </w:tblGrid>
      <w:tr w:rsidR="00AB4498" w:rsidRPr="00AB4498" w:rsidTr="00A96DCA">
        <w:trPr>
          <w:cantSplit/>
          <w:trHeight w:val="240"/>
        </w:trPr>
        <w:tc>
          <w:tcPr>
            <w:tcW w:w="68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всего</w:t>
            </w: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90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дети</w:t>
            </w: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2"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autoSpaceDE w:val="0"/>
        <w:autoSpaceDN w:val="0"/>
        <w:adjustRightInd w:val="0"/>
        <w:spacing w:after="0"/>
        <w:jc w:val="both"/>
        <w:rPr>
          <w:rFonts w:ascii="Times New Roman" w:hAnsi="Times New Roman" w:cs="Times New Roman"/>
          <w:sz w:val="28"/>
          <w:szCs w:val="28"/>
        </w:rPr>
      </w:pPr>
      <w:r w:rsidRPr="00AB4498">
        <w:rPr>
          <w:rFonts w:ascii="Times New Roman" w:hAnsi="Times New Roman" w:cs="Times New Roman"/>
          <w:sz w:val="28"/>
          <w:szCs w:val="28"/>
        </w:rPr>
        <w:t>11. Количество персонала на ОТИ:</w:t>
      </w:r>
    </w:p>
    <w:tbl>
      <w:tblPr>
        <w:tblW w:w="5000" w:type="pct"/>
        <w:tblCellMar>
          <w:left w:w="70" w:type="dxa"/>
          <w:right w:w="70" w:type="dxa"/>
        </w:tblCellMar>
        <w:tblLook w:val="0000" w:firstRow="0" w:lastRow="0" w:firstColumn="0" w:lastColumn="0" w:noHBand="0" w:noVBand="0"/>
      </w:tblPr>
      <w:tblGrid>
        <w:gridCol w:w="433"/>
        <w:gridCol w:w="433"/>
        <w:gridCol w:w="433"/>
        <w:gridCol w:w="433"/>
        <w:gridCol w:w="433"/>
        <w:gridCol w:w="433"/>
        <w:gridCol w:w="433"/>
        <w:gridCol w:w="433"/>
        <w:gridCol w:w="433"/>
        <w:gridCol w:w="433"/>
        <w:gridCol w:w="433"/>
        <w:gridCol w:w="431"/>
        <w:gridCol w:w="431"/>
        <w:gridCol w:w="431"/>
        <w:gridCol w:w="431"/>
        <w:gridCol w:w="431"/>
        <w:gridCol w:w="431"/>
        <w:gridCol w:w="431"/>
        <w:gridCol w:w="431"/>
        <w:gridCol w:w="431"/>
        <w:gridCol w:w="431"/>
        <w:gridCol w:w="422"/>
      </w:tblGrid>
      <w:tr w:rsidR="00AB4498" w:rsidRPr="00AB4498" w:rsidTr="00A96DCA">
        <w:trPr>
          <w:cantSplit/>
          <w:trHeight w:val="240"/>
        </w:trPr>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2"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autoSpaceDE w:val="0"/>
        <w:autoSpaceDN w:val="0"/>
        <w:adjustRightInd w:val="0"/>
        <w:spacing w:after="0"/>
        <w:rPr>
          <w:rFonts w:ascii="Times New Roman" w:hAnsi="Times New Roman" w:cs="Times New Roman"/>
          <w:sz w:val="28"/>
          <w:szCs w:val="28"/>
        </w:rPr>
      </w:pPr>
    </w:p>
    <w:p w:rsidR="00AB4498" w:rsidRPr="00AB4498" w:rsidRDefault="00AB4498" w:rsidP="00AB4498">
      <w:pPr>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12. Количество ТС на ОТИ:</w:t>
      </w:r>
    </w:p>
    <w:tbl>
      <w:tblPr>
        <w:tblW w:w="5000" w:type="pct"/>
        <w:tblCellMar>
          <w:left w:w="70" w:type="dxa"/>
          <w:right w:w="70" w:type="dxa"/>
        </w:tblCellMar>
        <w:tblLook w:val="0000" w:firstRow="0" w:lastRow="0" w:firstColumn="0" w:lastColumn="0" w:noHBand="0" w:noVBand="0"/>
      </w:tblPr>
      <w:tblGrid>
        <w:gridCol w:w="433"/>
        <w:gridCol w:w="433"/>
        <w:gridCol w:w="433"/>
        <w:gridCol w:w="433"/>
        <w:gridCol w:w="433"/>
        <w:gridCol w:w="433"/>
        <w:gridCol w:w="433"/>
        <w:gridCol w:w="433"/>
        <w:gridCol w:w="433"/>
        <w:gridCol w:w="433"/>
        <w:gridCol w:w="433"/>
        <w:gridCol w:w="431"/>
        <w:gridCol w:w="431"/>
        <w:gridCol w:w="431"/>
        <w:gridCol w:w="431"/>
        <w:gridCol w:w="431"/>
        <w:gridCol w:w="431"/>
        <w:gridCol w:w="431"/>
        <w:gridCol w:w="431"/>
        <w:gridCol w:w="431"/>
        <w:gridCol w:w="431"/>
        <w:gridCol w:w="422"/>
      </w:tblGrid>
      <w:tr w:rsidR="00AB4498" w:rsidRPr="00AB4498" w:rsidTr="00A96DCA">
        <w:trPr>
          <w:cantSplit/>
          <w:trHeight w:val="240"/>
        </w:trPr>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2"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autoSpaceDE w:val="0"/>
        <w:autoSpaceDN w:val="0"/>
        <w:adjustRightInd w:val="0"/>
        <w:spacing w:after="0"/>
        <w:rPr>
          <w:rFonts w:ascii="Times New Roman" w:hAnsi="Times New Roman" w:cs="Times New Roman"/>
          <w:sz w:val="28"/>
          <w:szCs w:val="28"/>
        </w:rPr>
      </w:pPr>
    </w:p>
    <w:p w:rsidR="00AB4498" w:rsidRPr="00AB4498" w:rsidRDefault="00AB4498" w:rsidP="00AB4498">
      <w:pPr>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13. Тип, модель ТС на ОТИ:</w:t>
      </w:r>
    </w:p>
    <w:tbl>
      <w:tblPr>
        <w:tblW w:w="5000" w:type="pct"/>
        <w:tblCellMar>
          <w:left w:w="70" w:type="dxa"/>
          <w:right w:w="70" w:type="dxa"/>
        </w:tblCellMar>
        <w:tblLook w:val="0000" w:firstRow="0" w:lastRow="0" w:firstColumn="0" w:lastColumn="0" w:noHBand="0" w:noVBand="0"/>
      </w:tblPr>
      <w:tblGrid>
        <w:gridCol w:w="433"/>
        <w:gridCol w:w="433"/>
        <w:gridCol w:w="433"/>
        <w:gridCol w:w="433"/>
        <w:gridCol w:w="433"/>
        <w:gridCol w:w="433"/>
        <w:gridCol w:w="433"/>
        <w:gridCol w:w="433"/>
        <w:gridCol w:w="433"/>
        <w:gridCol w:w="433"/>
        <w:gridCol w:w="433"/>
        <w:gridCol w:w="431"/>
        <w:gridCol w:w="431"/>
        <w:gridCol w:w="431"/>
        <w:gridCol w:w="431"/>
        <w:gridCol w:w="431"/>
        <w:gridCol w:w="431"/>
        <w:gridCol w:w="431"/>
        <w:gridCol w:w="431"/>
        <w:gridCol w:w="431"/>
        <w:gridCol w:w="431"/>
        <w:gridCol w:w="422"/>
      </w:tblGrid>
      <w:tr w:rsidR="00AB4498" w:rsidRPr="00AB4498" w:rsidTr="00A96DCA">
        <w:trPr>
          <w:cantSplit/>
          <w:trHeight w:val="240"/>
        </w:trPr>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2"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autoSpaceDE w:val="0"/>
        <w:autoSpaceDN w:val="0"/>
        <w:adjustRightInd w:val="0"/>
        <w:spacing w:after="0"/>
        <w:rPr>
          <w:rFonts w:ascii="Times New Roman" w:hAnsi="Times New Roman" w:cs="Times New Roman"/>
          <w:sz w:val="28"/>
          <w:szCs w:val="28"/>
        </w:rPr>
      </w:pPr>
    </w:p>
    <w:p w:rsidR="00AB4498" w:rsidRPr="00AB4498" w:rsidRDefault="00AB4498" w:rsidP="00AB4498">
      <w:pPr>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14. Другие данные:</w:t>
      </w:r>
    </w:p>
    <w:tbl>
      <w:tblPr>
        <w:tblW w:w="5000" w:type="pct"/>
        <w:tblCellMar>
          <w:left w:w="70" w:type="dxa"/>
          <w:right w:w="70" w:type="dxa"/>
        </w:tblCellMar>
        <w:tblLook w:val="0000" w:firstRow="0" w:lastRow="0" w:firstColumn="0" w:lastColumn="0" w:noHBand="0" w:noVBand="0"/>
      </w:tblPr>
      <w:tblGrid>
        <w:gridCol w:w="433"/>
        <w:gridCol w:w="433"/>
        <w:gridCol w:w="433"/>
        <w:gridCol w:w="433"/>
        <w:gridCol w:w="433"/>
        <w:gridCol w:w="433"/>
        <w:gridCol w:w="433"/>
        <w:gridCol w:w="433"/>
        <w:gridCol w:w="433"/>
        <w:gridCol w:w="433"/>
        <w:gridCol w:w="433"/>
        <w:gridCol w:w="431"/>
        <w:gridCol w:w="431"/>
        <w:gridCol w:w="431"/>
        <w:gridCol w:w="431"/>
        <w:gridCol w:w="431"/>
        <w:gridCol w:w="431"/>
        <w:gridCol w:w="431"/>
        <w:gridCol w:w="431"/>
        <w:gridCol w:w="431"/>
        <w:gridCol w:w="431"/>
        <w:gridCol w:w="422"/>
      </w:tblGrid>
      <w:tr w:rsidR="00AB4498" w:rsidRPr="00AB4498" w:rsidTr="00A96DCA">
        <w:trPr>
          <w:cantSplit/>
          <w:trHeight w:val="240"/>
        </w:trPr>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2"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240"/>
        </w:trPr>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2"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240"/>
        </w:trPr>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2"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240"/>
        </w:trPr>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2"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240"/>
        </w:trPr>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2"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autoSpaceDE w:val="0"/>
        <w:autoSpaceDN w:val="0"/>
        <w:adjustRightInd w:val="0"/>
        <w:spacing w:after="0"/>
        <w:jc w:val="center"/>
        <w:rPr>
          <w:rFonts w:ascii="Times New Roman" w:hAnsi="Times New Roman" w:cs="Times New Roman"/>
          <w:b/>
          <w:sz w:val="28"/>
          <w:szCs w:val="28"/>
          <w:u w:val="single"/>
        </w:rPr>
      </w:pPr>
    </w:p>
    <w:p w:rsidR="00AB4498" w:rsidRPr="00AB4498" w:rsidRDefault="00AB4498" w:rsidP="00AB4498">
      <w:pPr>
        <w:autoSpaceDE w:val="0"/>
        <w:autoSpaceDN w:val="0"/>
        <w:adjustRightInd w:val="0"/>
        <w:spacing w:after="0"/>
        <w:jc w:val="center"/>
        <w:rPr>
          <w:rFonts w:ascii="Times New Roman" w:hAnsi="Times New Roman" w:cs="Times New Roman"/>
          <w:b/>
          <w:sz w:val="28"/>
          <w:szCs w:val="28"/>
          <w:u w:val="single"/>
        </w:rPr>
      </w:pPr>
      <w:r w:rsidRPr="00AB4498">
        <w:rPr>
          <w:rFonts w:ascii="Times New Roman" w:hAnsi="Times New Roman" w:cs="Times New Roman"/>
          <w:b/>
          <w:sz w:val="28"/>
          <w:szCs w:val="28"/>
          <w:u w:val="single"/>
        </w:rPr>
        <w:t>Раздел II</w:t>
      </w:r>
    </w:p>
    <w:p w:rsidR="00AB4498" w:rsidRPr="00AB4498" w:rsidRDefault="00AB4498" w:rsidP="00AB4498">
      <w:pPr>
        <w:autoSpaceDE w:val="0"/>
        <w:autoSpaceDN w:val="0"/>
        <w:adjustRightInd w:val="0"/>
        <w:spacing w:after="0"/>
        <w:rPr>
          <w:rFonts w:ascii="Times New Roman" w:hAnsi="Times New Roman" w:cs="Times New Roman"/>
          <w:sz w:val="28"/>
          <w:szCs w:val="28"/>
        </w:rPr>
      </w:pPr>
    </w:p>
    <w:tbl>
      <w:tblPr>
        <w:tblW w:w="4967" w:type="pct"/>
        <w:tblLayout w:type="fixed"/>
        <w:tblCellMar>
          <w:left w:w="70" w:type="dxa"/>
          <w:right w:w="70" w:type="dxa"/>
        </w:tblCellMar>
        <w:tblLook w:val="0000" w:firstRow="0" w:lastRow="0" w:firstColumn="0" w:lastColumn="0" w:noHBand="0" w:noVBand="0"/>
      </w:tblPr>
      <w:tblGrid>
        <w:gridCol w:w="4176"/>
        <w:gridCol w:w="1052"/>
        <w:gridCol w:w="3150"/>
        <w:gridCol w:w="1054"/>
      </w:tblGrid>
      <w:tr w:rsidR="00AB4498" w:rsidRPr="00AB4498" w:rsidTr="00A96DCA">
        <w:trPr>
          <w:cantSplit/>
          <w:trHeight w:val="360"/>
        </w:trPr>
        <w:tc>
          <w:tcPr>
            <w:tcW w:w="2213"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Угрозы совершения АНВ согласно Перечню</w:t>
            </w:r>
          </w:p>
        </w:tc>
        <w:tc>
          <w:tcPr>
            <w:tcW w:w="557"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Отметка</w:t>
            </w:r>
          </w:p>
        </w:tc>
        <w:tc>
          <w:tcPr>
            <w:tcW w:w="1670"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Совершение АНВ</w:t>
            </w:r>
          </w:p>
        </w:tc>
        <w:tc>
          <w:tcPr>
            <w:tcW w:w="559"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Отметка</w:t>
            </w:r>
          </w:p>
        </w:tc>
      </w:tr>
      <w:tr w:rsidR="00AB4498" w:rsidRPr="00AB4498" w:rsidTr="00A96DCA">
        <w:trPr>
          <w:cantSplit/>
          <w:trHeight w:val="720"/>
        </w:trPr>
        <w:tc>
          <w:tcPr>
            <w:tcW w:w="2213"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ind w:firstLine="284"/>
              <w:jc w:val="both"/>
              <w:rPr>
                <w:rFonts w:ascii="Times New Roman" w:hAnsi="Times New Roman" w:cs="Times New Roman"/>
                <w:sz w:val="28"/>
                <w:szCs w:val="28"/>
              </w:rPr>
            </w:pPr>
            <w:r w:rsidRPr="00AB4498">
              <w:rPr>
                <w:rFonts w:ascii="Times New Roman" w:hAnsi="Times New Roman" w:cs="Times New Roman"/>
                <w:sz w:val="28"/>
                <w:szCs w:val="28"/>
              </w:rPr>
              <w:t>Угроза захвата ОТИ - возможность захвата ОТИ, установления над ними контроля силой или угрозой применения силы, или путем любой другой формы запугивания.</w:t>
            </w:r>
          </w:p>
        </w:tc>
        <w:tc>
          <w:tcPr>
            <w:tcW w:w="557"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670"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Акт захвата ОТИ</w:t>
            </w:r>
          </w:p>
        </w:tc>
        <w:tc>
          <w:tcPr>
            <w:tcW w:w="559"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840"/>
        </w:trPr>
        <w:tc>
          <w:tcPr>
            <w:tcW w:w="2213"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ind w:firstLine="284"/>
              <w:jc w:val="both"/>
              <w:rPr>
                <w:rFonts w:ascii="Times New Roman" w:hAnsi="Times New Roman" w:cs="Times New Roman"/>
                <w:sz w:val="28"/>
                <w:szCs w:val="28"/>
              </w:rPr>
            </w:pPr>
            <w:r w:rsidRPr="00AB4498">
              <w:rPr>
                <w:rFonts w:ascii="Times New Roman" w:hAnsi="Times New Roman" w:cs="Times New Roman"/>
                <w:sz w:val="28"/>
                <w:szCs w:val="28"/>
              </w:rPr>
              <w:lastRenderedPageBreak/>
              <w:t>Угроза взрыва ОТИ - возможность разрушения ТС или нанесения ему и/или его грузу, здоровью персонала, пассажирам и другим лицам повреждений путем взрыва (обстрела).</w:t>
            </w:r>
          </w:p>
        </w:tc>
        <w:tc>
          <w:tcPr>
            <w:tcW w:w="557"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c>
          <w:tcPr>
            <w:tcW w:w="1670"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А</w:t>
            </w:r>
            <w:proofErr w:type="gramStart"/>
            <w:r w:rsidRPr="00AB4498">
              <w:rPr>
                <w:rFonts w:ascii="Times New Roman" w:hAnsi="Times New Roman" w:cs="Times New Roman"/>
                <w:sz w:val="28"/>
                <w:szCs w:val="28"/>
              </w:rPr>
              <w:t>кт взр</w:t>
            </w:r>
            <w:proofErr w:type="gramEnd"/>
            <w:r w:rsidRPr="00AB4498">
              <w:rPr>
                <w:rFonts w:ascii="Times New Roman" w:hAnsi="Times New Roman" w:cs="Times New Roman"/>
                <w:sz w:val="28"/>
                <w:szCs w:val="28"/>
              </w:rPr>
              <w:t>ыва ОТИ</w:t>
            </w:r>
          </w:p>
        </w:tc>
        <w:tc>
          <w:tcPr>
            <w:tcW w:w="559"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1200"/>
        </w:trPr>
        <w:tc>
          <w:tcPr>
            <w:tcW w:w="2213"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ind w:firstLine="284"/>
              <w:jc w:val="both"/>
              <w:rPr>
                <w:rFonts w:ascii="Times New Roman" w:hAnsi="Times New Roman" w:cs="Times New Roman"/>
                <w:sz w:val="28"/>
                <w:szCs w:val="28"/>
              </w:rPr>
            </w:pPr>
            <w:r w:rsidRPr="00AB4498">
              <w:rPr>
                <w:rFonts w:ascii="Times New Roman" w:hAnsi="Times New Roman" w:cs="Times New Roman"/>
                <w:sz w:val="28"/>
                <w:szCs w:val="28"/>
              </w:rPr>
              <w:t>Угроза поражения опасными веществами ОТИ - возможность загрязнения ОТИ или его критических элементов опасными химическими, радиоактивными или биологическими агентами, угрожающими жизни или здоровью персонала, пассажиров и других лиц.</w:t>
            </w:r>
          </w:p>
        </w:tc>
        <w:tc>
          <w:tcPr>
            <w:tcW w:w="557"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c>
          <w:tcPr>
            <w:tcW w:w="1670"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Акт поражения опасными веществами ОТИ</w:t>
            </w:r>
          </w:p>
        </w:tc>
        <w:tc>
          <w:tcPr>
            <w:tcW w:w="559"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960"/>
        </w:trPr>
        <w:tc>
          <w:tcPr>
            <w:tcW w:w="2213"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ind w:firstLine="284"/>
              <w:jc w:val="both"/>
              <w:rPr>
                <w:rFonts w:ascii="Times New Roman" w:hAnsi="Times New Roman" w:cs="Times New Roman"/>
                <w:sz w:val="28"/>
                <w:szCs w:val="28"/>
              </w:rPr>
            </w:pPr>
            <w:r w:rsidRPr="00AB4498">
              <w:rPr>
                <w:rFonts w:ascii="Times New Roman" w:hAnsi="Times New Roman" w:cs="Times New Roman"/>
                <w:sz w:val="28"/>
                <w:szCs w:val="28"/>
              </w:rPr>
              <w:t>Угроза захвата критического элемента ОТИ - возможность захвата критического элемента ОТИ, установления над ним контроля силой или угрозой применения силы, или путем любой другой формы запугивания.</w:t>
            </w:r>
          </w:p>
        </w:tc>
        <w:tc>
          <w:tcPr>
            <w:tcW w:w="557"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c>
          <w:tcPr>
            <w:tcW w:w="1670"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Акт захвата критического элемента ОТИ</w:t>
            </w:r>
          </w:p>
        </w:tc>
        <w:tc>
          <w:tcPr>
            <w:tcW w:w="559"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1200"/>
        </w:trPr>
        <w:tc>
          <w:tcPr>
            <w:tcW w:w="2213"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ind w:firstLine="284"/>
              <w:jc w:val="both"/>
              <w:rPr>
                <w:rFonts w:ascii="Times New Roman" w:hAnsi="Times New Roman" w:cs="Times New Roman"/>
                <w:sz w:val="28"/>
                <w:szCs w:val="28"/>
              </w:rPr>
            </w:pPr>
            <w:r w:rsidRPr="00AB4498">
              <w:rPr>
                <w:rFonts w:ascii="Times New Roman" w:hAnsi="Times New Roman" w:cs="Times New Roman"/>
                <w:sz w:val="28"/>
                <w:szCs w:val="28"/>
              </w:rPr>
              <w:t>Угроза взрыва критического элемента ОТИ - возможность разрушения критического элемента ОТИ или нанесения ему повреждения путем взрыва (обстрела), создающего угрозу функционированию ОТИ, жизни или здоровью персонала, пассажиров и других лиц.</w:t>
            </w:r>
          </w:p>
        </w:tc>
        <w:tc>
          <w:tcPr>
            <w:tcW w:w="557"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c>
          <w:tcPr>
            <w:tcW w:w="1670"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А</w:t>
            </w:r>
            <w:proofErr w:type="gramStart"/>
            <w:r w:rsidRPr="00AB4498">
              <w:rPr>
                <w:rFonts w:ascii="Times New Roman" w:hAnsi="Times New Roman" w:cs="Times New Roman"/>
                <w:sz w:val="28"/>
                <w:szCs w:val="28"/>
              </w:rPr>
              <w:t>кт взр</w:t>
            </w:r>
            <w:proofErr w:type="gramEnd"/>
            <w:r w:rsidRPr="00AB4498">
              <w:rPr>
                <w:rFonts w:ascii="Times New Roman" w:hAnsi="Times New Roman" w:cs="Times New Roman"/>
                <w:sz w:val="28"/>
                <w:szCs w:val="28"/>
              </w:rPr>
              <w:t>ыва критического элемента ОТИ</w:t>
            </w:r>
          </w:p>
        </w:tc>
        <w:tc>
          <w:tcPr>
            <w:tcW w:w="559"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2040"/>
        </w:trPr>
        <w:tc>
          <w:tcPr>
            <w:tcW w:w="2213"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ind w:firstLine="284"/>
              <w:jc w:val="both"/>
              <w:rPr>
                <w:rFonts w:ascii="Times New Roman" w:hAnsi="Times New Roman" w:cs="Times New Roman"/>
                <w:sz w:val="28"/>
                <w:szCs w:val="28"/>
              </w:rPr>
            </w:pPr>
            <w:proofErr w:type="gramStart"/>
            <w:r w:rsidRPr="00AB4498">
              <w:rPr>
                <w:rFonts w:ascii="Times New Roman" w:hAnsi="Times New Roman" w:cs="Times New Roman"/>
                <w:sz w:val="28"/>
                <w:szCs w:val="28"/>
              </w:rPr>
              <w:lastRenderedPageBreak/>
              <w:t>Угроза размещения или попытки размещения на критическом элементе ОТИ взрывных устройств (взрывчатых веществ) - возможность размещения или совершения действий в целях размещения каким бы то ни было способом на критическом элементе ОТИ взрывных устройств (взрывчатых веществ), которые могут разрушить критический элемент ОТИ или нанести ему повреждения, угрожающие безопасному функционированию ОТИ, жизни или здоровью персонала, пассажиров и других лиц.</w:t>
            </w:r>
            <w:proofErr w:type="gramEnd"/>
          </w:p>
        </w:tc>
        <w:tc>
          <w:tcPr>
            <w:tcW w:w="557"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c>
          <w:tcPr>
            <w:tcW w:w="1670"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Акт размещения на критическом элементе ОТИ взрывных устройств (взрывчатых веществ)</w:t>
            </w:r>
          </w:p>
        </w:tc>
        <w:tc>
          <w:tcPr>
            <w:tcW w:w="559"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960"/>
        </w:trPr>
        <w:tc>
          <w:tcPr>
            <w:tcW w:w="2213"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ind w:firstLine="284"/>
              <w:jc w:val="both"/>
              <w:rPr>
                <w:rFonts w:ascii="Times New Roman" w:hAnsi="Times New Roman" w:cs="Times New Roman"/>
                <w:sz w:val="28"/>
                <w:szCs w:val="28"/>
              </w:rPr>
            </w:pPr>
            <w:r w:rsidRPr="00AB4498">
              <w:rPr>
                <w:rFonts w:ascii="Times New Roman" w:hAnsi="Times New Roman" w:cs="Times New Roman"/>
                <w:sz w:val="28"/>
                <w:szCs w:val="28"/>
              </w:rPr>
              <w:t>Угроза блокирования ОТИ - возможность создания препятствия, делающего ограничивающего функционирование ОТИ угрожающего жизни или здоровью персонала, пассажиров и других лиц.</w:t>
            </w:r>
          </w:p>
        </w:tc>
        <w:tc>
          <w:tcPr>
            <w:tcW w:w="557"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c>
          <w:tcPr>
            <w:tcW w:w="1670"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Акт блокирования ОТИ</w:t>
            </w:r>
          </w:p>
        </w:tc>
        <w:tc>
          <w:tcPr>
            <w:tcW w:w="559"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1080"/>
        </w:trPr>
        <w:tc>
          <w:tcPr>
            <w:tcW w:w="2213"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ind w:firstLine="284"/>
              <w:jc w:val="both"/>
              <w:rPr>
                <w:rFonts w:ascii="Times New Roman" w:hAnsi="Times New Roman" w:cs="Times New Roman"/>
                <w:sz w:val="28"/>
                <w:szCs w:val="28"/>
              </w:rPr>
            </w:pPr>
            <w:r w:rsidRPr="00AB4498">
              <w:rPr>
                <w:rFonts w:ascii="Times New Roman" w:hAnsi="Times New Roman" w:cs="Times New Roman"/>
                <w:sz w:val="28"/>
                <w:szCs w:val="28"/>
              </w:rPr>
              <w:t>Угроза хищения элементов ОТИ - возможность совершения хищения элементов ОТИ, которое может привести их в негодное для эксплуатации состояние, угрожающее жизни или здоровью персонала, пассажиров и других лиц.</w:t>
            </w:r>
          </w:p>
        </w:tc>
        <w:tc>
          <w:tcPr>
            <w:tcW w:w="557"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c>
          <w:tcPr>
            <w:tcW w:w="1670"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Акт хищения элементов ОТИ</w:t>
            </w:r>
          </w:p>
        </w:tc>
        <w:tc>
          <w:tcPr>
            <w:tcW w:w="559"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bl>
    <w:p w:rsidR="00AB4498" w:rsidRDefault="00AB4498" w:rsidP="00AB4498">
      <w:pPr>
        <w:autoSpaceDE w:val="0"/>
        <w:autoSpaceDN w:val="0"/>
        <w:adjustRightInd w:val="0"/>
        <w:spacing w:after="0"/>
        <w:jc w:val="center"/>
        <w:rPr>
          <w:rFonts w:ascii="Times New Roman" w:hAnsi="Times New Roman" w:cs="Times New Roman"/>
          <w:b/>
          <w:sz w:val="28"/>
          <w:szCs w:val="28"/>
        </w:rPr>
      </w:pPr>
    </w:p>
    <w:p w:rsidR="00AB4498" w:rsidRDefault="00AB4498" w:rsidP="00AB4498">
      <w:pPr>
        <w:autoSpaceDE w:val="0"/>
        <w:autoSpaceDN w:val="0"/>
        <w:adjustRightInd w:val="0"/>
        <w:spacing w:after="0"/>
        <w:jc w:val="center"/>
        <w:rPr>
          <w:rFonts w:ascii="Times New Roman" w:hAnsi="Times New Roman" w:cs="Times New Roman"/>
          <w:b/>
          <w:sz w:val="28"/>
          <w:szCs w:val="28"/>
        </w:rPr>
      </w:pPr>
    </w:p>
    <w:p w:rsidR="00AB4498" w:rsidRDefault="00AB4498" w:rsidP="00AB4498">
      <w:pPr>
        <w:autoSpaceDE w:val="0"/>
        <w:autoSpaceDN w:val="0"/>
        <w:adjustRightInd w:val="0"/>
        <w:spacing w:after="0"/>
        <w:jc w:val="center"/>
        <w:rPr>
          <w:rFonts w:ascii="Times New Roman" w:hAnsi="Times New Roman" w:cs="Times New Roman"/>
          <w:b/>
          <w:sz w:val="28"/>
          <w:szCs w:val="28"/>
        </w:rPr>
      </w:pPr>
    </w:p>
    <w:p w:rsidR="00AB4498" w:rsidRDefault="00AB4498" w:rsidP="00AB4498">
      <w:pPr>
        <w:autoSpaceDE w:val="0"/>
        <w:autoSpaceDN w:val="0"/>
        <w:adjustRightInd w:val="0"/>
        <w:spacing w:after="0"/>
        <w:jc w:val="center"/>
        <w:rPr>
          <w:rFonts w:ascii="Times New Roman" w:hAnsi="Times New Roman" w:cs="Times New Roman"/>
          <w:b/>
          <w:sz w:val="28"/>
          <w:szCs w:val="28"/>
        </w:rPr>
      </w:pPr>
    </w:p>
    <w:p w:rsidR="00AB4498" w:rsidRDefault="00AB4498" w:rsidP="00AB4498">
      <w:pPr>
        <w:autoSpaceDE w:val="0"/>
        <w:autoSpaceDN w:val="0"/>
        <w:adjustRightInd w:val="0"/>
        <w:spacing w:after="0"/>
        <w:jc w:val="center"/>
        <w:rPr>
          <w:rFonts w:ascii="Times New Roman" w:hAnsi="Times New Roman" w:cs="Times New Roman"/>
          <w:b/>
          <w:sz w:val="28"/>
          <w:szCs w:val="28"/>
        </w:rPr>
      </w:pPr>
    </w:p>
    <w:p w:rsidR="00AB4498" w:rsidRPr="00AB4498" w:rsidRDefault="00AB4498" w:rsidP="00AB4498">
      <w:pPr>
        <w:autoSpaceDE w:val="0"/>
        <w:autoSpaceDN w:val="0"/>
        <w:adjustRightInd w:val="0"/>
        <w:spacing w:after="0"/>
        <w:jc w:val="center"/>
        <w:rPr>
          <w:rFonts w:ascii="Times New Roman" w:hAnsi="Times New Roman" w:cs="Times New Roman"/>
          <w:b/>
          <w:sz w:val="28"/>
          <w:szCs w:val="28"/>
        </w:rPr>
      </w:pPr>
      <w:r w:rsidRPr="00AB4498">
        <w:rPr>
          <w:rFonts w:ascii="Times New Roman" w:hAnsi="Times New Roman" w:cs="Times New Roman"/>
          <w:b/>
          <w:sz w:val="28"/>
          <w:szCs w:val="28"/>
        </w:rPr>
        <w:lastRenderedPageBreak/>
        <w:t>Сведения об угрозе совершения АНВ в деятельность ОТИ</w:t>
      </w:r>
    </w:p>
    <w:p w:rsidR="00AB4498" w:rsidRPr="00AB4498" w:rsidRDefault="00AB4498" w:rsidP="00AB4498">
      <w:pPr>
        <w:autoSpaceDE w:val="0"/>
        <w:autoSpaceDN w:val="0"/>
        <w:adjustRightInd w:val="0"/>
        <w:spacing w:after="0"/>
        <w:rPr>
          <w:rFonts w:ascii="Times New Roman" w:hAnsi="Times New Roman" w:cs="Times New Roman"/>
          <w:sz w:val="28"/>
          <w:szCs w:val="28"/>
        </w:rPr>
      </w:pPr>
    </w:p>
    <w:tbl>
      <w:tblPr>
        <w:tblW w:w="4967" w:type="pct"/>
        <w:tblCellMar>
          <w:left w:w="70" w:type="dxa"/>
          <w:right w:w="70" w:type="dxa"/>
        </w:tblCellMar>
        <w:tblLook w:val="0000" w:firstRow="0" w:lastRow="0" w:firstColumn="0" w:lastColumn="0" w:noHBand="0" w:noVBand="0"/>
      </w:tblPr>
      <w:tblGrid>
        <w:gridCol w:w="4876"/>
        <w:gridCol w:w="4556"/>
      </w:tblGrid>
      <w:tr w:rsidR="00AB4498" w:rsidRPr="00AB4498" w:rsidTr="00A96DCA">
        <w:trPr>
          <w:cantSplit/>
          <w:trHeight w:val="720"/>
        </w:trPr>
        <w:tc>
          <w:tcPr>
            <w:tcW w:w="258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both"/>
              <w:rPr>
                <w:rFonts w:ascii="Times New Roman" w:hAnsi="Times New Roman" w:cs="Times New Roman"/>
                <w:sz w:val="28"/>
                <w:szCs w:val="28"/>
              </w:rPr>
            </w:pPr>
            <w:r w:rsidRPr="00AB4498">
              <w:rPr>
                <w:rFonts w:ascii="Times New Roman" w:hAnsi="Times New Roman" w:cs="Times New Roman"/>
                <w:sz w:val="28"/>
                <w:szCs w:val="28"/>
              </w:rPr>
              <w:t xml:space="preserve">Сведения о </w:t>
            </w:r>
            <w:proofErr w:type="gramStart"/>
            <w:r w:rsidRPr="00AB4498">
              <w:rPr>
                <w:rFonts w:ascii="Times New Roman" w:hAnsi="Times New Roman" w:cs="Times New Roman"/>
                <w:sz w:val="28"/>
                <w:szCs w:val="28"/>
              </w:rPr>
              <w:t>возможной</w:t>
            </w:r>
            <w:proofErr w:type="gramEnd"/>
            <w:r w:rsidRPr="00AB4498">
              <w:rPr>
                <w:rFonts w:ascii="Times New Roman" w:hAnsi="Times New Roman" w:cs="Times New Roman"/>
                <w:sz w:val="28"/>
                <w:szCs w:val="28"/>
              </w:rPr>
              <w:t>:</w:t>
            </w:r>
          </w:p>
          <w:p w:rsidR="00AB4498" w:rsidRPr="00AB4498" w:rsidRDefault="00AB4498" w:rsidP="00AB4498">
            <w:pPr>
              <w:autoSpaceDE w:val="0"/>
              <w:autoSpaceDN w:val="0"/>
              <w:adjustRightInd w:val="0"/>
              <w:spacing w:after="0"/>
              <w:jc w:val="both"/>
              <w:rPr>
                <w:rFonts w:ascii="Times New Roman" w:hAnsi="Times New Roman" w:cs="Times New Roman"/>
                <w:sz w:val="28"/>
                <w:szCs w:val="28"/>
              </w:rPr>
            </w:pPr>
            <w:r w:rsidRPr="00AB4498">
              <w:rPr>
                <w:rFonts w:ascii="Times New Roman" w:hAnsi="Times New Roman" w:cs="Times New Roman"/>
                <w:sz w:val="28"/>
                <w:szCs w:val="28"/>
              </w:rPr>
              <w:t>- численности;</w:t>
            </w:r>
          </w:p>
          <w:p w:rsidR="00AB4498" w:rsidRPr="00AB4498" w:rsidRDefault="00AB4498" w:rsidP="00AB4498">
            <w:pPr>
              <w:autoSpaceDE w:val="0"/>
              <w:autoSpaceDN w:val="0"/>
              <w:adjustRightInd w:val="0"/>
              <w:spacing w:after="0"/>
              <w:jc w:val="both"/>
              <w:rPr>
                <w:rFonts w:ascii="Times New Roman" w:hAnsi="Times New Roman" w:cs="Times New Roman"/>
                <w:sz w:val="28"/>
                <w:szCs w:val="28"/>
              </w:rPr>
            </w:pPr>
            <w:r w:rsidRPr="00AB4498">
              <w:rPr>
                <w:rFonts w:ascii="Times New Roman" w:hAnsi="Times New Roman" w:cs="Times New Roman"/>
                <w:sz w:val="28"/>
                <w:szCs w:val="28"/>
              </w:rPr>
              <w:t>- оснащенности;</w:t>
            </w:r>
          </w:p>
          <w:p w:rsidR="00AB4498" w:rsidRPr="00AB4498" w:rsidRDefault="00AB4498" w:rsidP="00AB4498">
            <w:pPr>
              <w:autoSpaceDE w:val="0"/>
              <w:autoSpaceDN w:val="0"/>
              <w:adjustRightInd w:val="0"/>
              <w:spacing w:after="0"/>
              <w:jc w:val="both"/>
              <w:rPr>
                <w:rFonts w:ascii="Times New Roman" w:hAnsi="Times New Roman" w:cs="Times New Roman"/>
                <w:sz w:val="28"/>
                <w:szCs w:val="28"/>
              </w:rPr>
            </w:pPr>
            <w:r w:rsidRPr="00AB4498">
              <w:rPr>
                <w:rFonts w:ascii="Times New Roman" w:hAnsi="Times New Roman" w:cs="Times New Roman"/>
                <w:sz w:val="28"/>
                <w:szCs w:val="28"/>
              </w:rPr>
              <w:t>- подготовленности и тактике действий нарушителей.</w:t>
            </w:r>
          </w:p>
        </w:tc>
        <w:tc>
          <w:tcPr>
            <w:tcW w:w="241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720"/>
        </w:trPr>
        <w:tc>
          <w:tcPr>
            <w:tcW w:w="258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both"/>
              <w:rPr>
                <w:rFonts w:ascii="Times New Roman" w:hAnsi="Times New Roman" w:cs="Times New Roman"/>
                <w:sz w:val="28"/>
                <w:szCs w:val="28"/>
              </w:rPr>
            </w:pPr>
            <w:r w:rsidRPr="00AB4498">
              <w:rPr>
                <w:rFonts w:ascii="Times New Roman" w:hAnsi="Times New Roman" w:cs="Times New Roman"/>
                <w:sz w:val="28"/>
                <w:szCs w:val="28"/>
              </w:rPr>
              <w:t>Сведения о предпринимаемых и предпринятых мерах при получении информации об угрозе совершения АНВ в соответствии с Паспортом обеспечения транспортной безопасности ОТИ.</w:t>
            </w:r>
          </w:p>
        </w:tc>
        <w:tc>
          <w:tcPr>
            <w:tcW w:w="241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600"/>
        </w:trPr>
        <w:tc>
          <w:tcPr>
            <w:tcW w:w="258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both"/>
              <w:rPr>
                <w:rFonts w:ascii="Times New Roman" w:hAnsi="Times New Roman" w:cs="Times New Roman"/>
                <w:sz w:val="28"/>
                <w:szCs w:val="28"/>
              </w:rPr>
            </w:pPr>
            <w:r w:rsidRPr="00AB4498">
              <w:rPr>
                <w:rFonts w:ascii="Times New Roman" w:hAnsi="Times New Roman" w:cs="Times New Roman"/>
                <w:sz w:val="28"/>
                <w:szCs w:val="28"/>
              </w:rPr>
              <w:t>Сведения о силах и средствах, задействованных в мероприятиях по предупреждению реализации угрозы совершения АНВ.</w:t>
            </w:r>
          </w:p>
        </w:tc>
        <w:tc>
          <w:tcPr>
            <w:tcW w:w="2415" w:type="pct"/>
            <w:tcBorders>
              <w:top w:val="single" w:sz="6" w:space="0" w:color="auto"/>
              <w:left w:val="single" w:sz="6" w:space="0" w:color="auto"/>
              <w:bottom w:val="single" w:sz="4"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autoSpaceDE w:val="0"/>
        <w:autoSpaceDN w:val="0"/>
        <w:adjustRightInd w:val="0"/>
        <w:spacing w:after="0"/>
        <w:rPr>
          <w:rFonts w:ascii="Times New Roman" w:hAnsi="Times New Roman" w:cs="Times New Roman"/>
          <w:sz w:val="28"/>
          <w:szCs w:val="28"/>
        </w:rPr>
      </w:pPr>
    </w:p>
    <w:p w:rsidR="00AB4498" w:rsidRPr="00AB4498" w:rsidRDefault="00AB4498" w:rsidP="00AB4498">
      <w:pPr>
        <w:autoSpaceDE w:val="0"/>
        <w:autoSpaceDN w:val="0"/>
        <w:adjustRightInd w:val="0"/>
        <w:spacing w:after="0"/>
        <w:jc w:val="center"/>
        <w:rPr>
          <w:rFonts w:ascii="Times New Roman" w:hAnsi="Times New Roman" w:cs="Times New Roman"/>
          <w:b/>
          <w:sz w:val="28"/>
          <w:szCs w:val="28"/>
        </w:rPr>
      </w:pPr>
      <w:r w:rsidRPr="00AB4498">
        <w:rPr>
          <w:rFonts w:ascii="Times New Roman" w:hAnsi="Times New Roman" w:cs="Times New Roman"/>
          <w:b/>
          <w:sz w:val="28"/>
          <w:szCs w:val="28"/>
        </w:rPr>
        <w:t>Сведения о совершении АНВ в деятельность ОТИ</w:t>
      </w:r>
    </w:p>
    <w:p w:rsidR="00AB4498" w:rsidRPr="00AB4498" w:rsidRDefault="00AB4498" w:rsidP="00AB4498">
      <w:pPr>
        <w:autoSpaceDE w:val="0"/>
        <w:autoSpaceDN w:val="0"/>
        <w:adjustRightInd w:val="0"/>
        <w:spacing w:after="0"/>
        <w:rPr>
          <w:rFonts w:ascii="Times New Roman" w:hAnsi="Times New Roman" w:cs="Times New Roman"/>
          <w:b/>
          <w:sz w:val="28"/>
          <w:szCs w:val="28"/>
        </w:rPr>
      </w:pPr>
    </w:p>
    <w:tbl>
      <w:tblPr>
        <w:tblW w:w="4967" w:type="pct"/>
        <w:tblCellMar>
          <w:left w:w="70" w:type="dxa"/>
          <w:right w:w="70" w:type="dxa"/>
        </w:tblCellMar>
        <w:tblLook w:val="0000" w:firstRow="0" w:lastRow="0" w:firstColumn="0" w:lastColumn="0" w:noHBand="0" w:noVBand="0"/>
      </w:tblPr>
      <w:tblGrid>
        <w:gridCol w:w="4876"/>
        <w:gridCol w:w="4556"/>
      </w:tblGrid>
      <w:tr w:rsidR="00AB4498" w:rsidRPr="00AB4498" w:rsidTr="00A96DCA">
        <w:trPr>
          <w:cantSplit/>
          <w:trHeight w:val="720"/>
        </w:trPr>
        <w:tc>
          <w:tcPr>
            <w:tcW w:w="258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both"/>
              <w:rPr>
                <w:rFonts w:ascii="Times New Roman" w:hAnsi="Times New Roman" w:cs="Times New Roman"/>
                <w:sz w:val="28"/>
                <w:szCs w:val="28"/>
              </w:rPr>
            </w:pPr>
            <w:r w:rsidRPr="00AB4498">
              <w:rPr>
                <w:rFonts w:ascii="Times New Roman" w:hAnsi="Times New Roman" w:cs="Times New Roman"/>
                <w:sz w:val="28"/>
                <w:szCs w:val="28"/>
              </w:rPr>
              <w:t xml:space="preserve">Сведения о </w:t>
            </w:r>
            <w:proofErr w:type="gramStart"/>
            <w:r w:rsidRPr="00AB4498">
              <w:rPr>
                <w:rFonts w:ascii="Times New Roman" w:hAnsi="Times New Roman" w:cs="Times New Roman"/>
                <w:sz w:val="28"/>
                <w:szCs w:val="28"/>
              </w:rPr>
              <w:t>возможной</w:t>
            </w:r>
            <w:proofErr w:type="gramEnd"/>
            <w:r w:rsidRPr="00AB4498">
              <w:rPr>
                <w:rFonts w:ascii="Times New Roman" w:hAnsi="Times New Roman" w:cs="Times New Roman"/>
                <w:sz w:val="28"/>
                <w:szCs w:val="28"/>
              </w:rPr>
              <w:t>:</w:t>
            </w:r>
          </w:p>
          <w:p w:rsidR="00AB4498" w:rsidRPr="00AB4498" w:rsidRDefault="00AB4498" w:rsidP="00AB4498">
            <w:pPr>
              <w:autoSpaceDE w:val="0"/>
              <w:autoSpaceDN w:val="0"/>
              <w:adjustRightInd w:val="0"/>
              <w:spacing w:after="0"/>
              <w:jc w:val="both"/>
              <w:rPr>
                <w:rFonts w:ascii="Times New Roman" w:hAnsi="Times New Roman" w:cs="Times New Roman"/>
                <w:sz w:val="28"/>
                <w:szCs w:val="28"/>
              </w:rPr>
            </w:pPr>
            <w:r w:rsidRPr="00AB4498">
              <w:rPr>
                <w:rFonts w:ascii="Times New Roman" w:hAnsi="Times New Roman" w:cs="Times New Roman"/>
                <w:sz w:val="28"/>
                <w:szCs w:val="28"/>
              </w:rPr>
              <w:t>- численности;</w:t>
            </w:r>
          </w:p>
          <w:p w:rsidR="00AB4498" w:rsidRPr="00AB4498" w:rsidRDefault="00AB4498" w:rsidP="00AB4498">
            <w:pPr>
              <w:autoSpaceDE w:val="0"/>
              <w:autoSpaceDN w:val="0"/>
              <w:adjustRightInd w:val="0"/>
              <w:spacing w:after="0"/>
              <w:jc w:val="both"/>
              <w:rPr>
                <w:rFonts w:ascii="Times New Roman" w:hAnsi="Times New Roman" w:cs="Times New Roman"/>
                <w:sz w:val="28"/>
                <w:szCs w:val="28"/>
              </w:rPr>
            </w:pPr>
            <w:r w:rsidRPr="00AB4498">
              <w:rPr>
                <w:rFonts w:ascii="Times New Roman" w:hAnsi="Times New Roman" w:cs="Times New Roman"/>
                <w:sz w:val="28"/>
                <w:szCs w:val="28"/>
              </w:rPr>
              <w:t>- оснащенности;</w:t>
            </w:r>
          </w:p>
          <w:p w:rsidR="00AB4498" w:rsidRPr="00AB4498" w:rsidRDefault="00AB4498" w:rsidP="00AB4498">
            <w:pPr>
              <w:autoSpaceDE w:val="0"/>
              <w:autoSpaceDN w:val="0"/>
              <w:adjustRightInd w:val="0"/>
              <w:spacing w:after="0"/>
              <w:jc w:val="both"/>
              <w:rPr>
                <w:rFonts w:ascii="Times New Roman" w:hAnsi="Times New Roman" w:cs="Times New Roman"/>
                <w:sz w:val="28"/>
                <w:szCs w:val="28"/>
              </w:rPr>
            </w:pPr>
            <w:r w:rsidRPr="00AB4498">
              <w:rPr>
                <w:rFonts w:ascii="Times New Roman" w:hAnsi="Times New Roman" w:cs="Times New Roman"/>
                <w:sz w:val="28"/>
                <w:szCs w:val="28"/>
              </w:rPr>
              <w:t>- подготовленности и тактике действий нарушителей</w:t>
            </w:r>
          </w:p>
        </w:tc>
        <w:tc>
          <w:tcPr>
            <w:tcW w:w="241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840"/>
        </w:trPr>
        <w:tc>
          <w:tcPr>
            <w:tcW w:w="258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both"/>
              <w:rPr>
                <w:rFonts w:ascii="Times New Roman" w:hAnsi="Times New Roman" w:cs="Times New Roman"/>
                <w:sz w:val="28"/>
                <w:szCs w:val="28"/>
              </w:rPr>
            </w:pPr>
            <w:r w:rsidRPr="00AB4498">
              <w:rPr>
                <w:rFonts w:ascii="Times New Roman" w:hAnsi="Times New Roman" w:cs="Times New Roman"/>
                <w:sz w:val="28"/>
                <w:szCs w:val="28"/>
              </w:rPr>
              <w:t>Сведения о предпринимаемых и предпринятых мерах при совершении акта незаконного вмешательства в деятельность ОТИ в соответствии с Паспортом обеспечения транспортной безопасности ОТИ.</w:t>
            </w:r>
          </w:p>
        </w:tc>
        <w:tc>
          <w:tcPr>
            <w:tcW w:w="241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600"/>
        </w:trPr>
        <w:tc>
          <w:tcPr>
            <w:tcW w:w="258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both"/>
              <w:rPr>
                <w:rFonts w:ascii="Times New Roman" w:hAnsi="Times New Roman" w:cs="Times New Roman"/>
                <w:sz w:val="28"/>
                <w:szCs w:val="28"/>
              </w:rPr>
            </w:pPr>
            <w:r w:rsidRPr="00AB4498">
              <w:rPr>
                <w:rFonts w:ascii="Times New Roman" w:hAnsi="Times New Roman" w:cs="Times New Roman"/>
                <w:sz w:val="28"/>
                <w:szCs w:val="28"/>
              </w:rPr>
              <w:t>Сведения о предпринимаемых и предпринятых мерах на ОТИ по ликвидации последствий совершения АНВ и восстановлению функционирования ОТИ.</w:t>
            </w:r>
          </w:p>
        </w:tc>
        <w:tc>
          <w:tcPr>
            <w:tcW w:w="241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1560"/>
        </w:trPr>
        <w:tc>
          <w:tcPr>
            <w:tcW w:w="258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both"/>
              <w:rPr>
                <w:rFonts w:ascii="Times New Roman" w:hAnsi="Times New Roman" w:cs="Times New Roman"/>
                <w:sz w:val="28"/>
                <w:szCs w:val="28"/>
              </w:rPr>
            </w:pPr>
            <w:r w:rsidRPr="00AB4498">
              <w:rPr>
                <w:rFonts w:ascii="Times New Roman" w:hAnsi="Times New Roman" w:cs="Times New Roman"/>
                <w:sz w:val="28"/>
                <w:szCs w:val="28"/>
              </w:rPr>
              <w:lastRenderedPageBreak/>
              <w:t>Сведения о последствиях совершенного АНВ:</w:t>
            </w:r>
          </w:p>
          <w:p w:rsidR="00AB4498" w:rsidRPr="00AB4498" w:rsidRDefault="00AB4498" w:rsidP="00AB4498">
            <w:pPr>
              <w:autoSpaceDE w:val="0"/>
              <w:autoSpaceDN w:val="0"/>
              <w:adjustRightInd w:val="0"/>
              <w:spacing w:after="0"/>
              <w:jc w:val="both"/>
              <w:rPr>
                <w:rFonts w:ascii="Times New Roman" w:hAnsi="Times New Roman" w:cs="Times New Roman"/>
                <w:sz w:val="28"/>
                <w:szCs w:val="28"/>
              </w:rPr>
            </w:pPr>
            <w:r w:rsidRPr="00AB4498">
              <w:rPr>
                <w:rFonts w:ascii="Times New Roman" w:hAnsi="Times New Roman" w:cs="Times New Roman"/>
                <w:sz w:val="28"/>
                <w:szCs w:val="28"/>
              </w:rPr>
              <w:t>1. Количество погибших или получивших ущерб здоровью:</w:t>
            </w:r>
          </w:p>
          <w:p w:rsidR="00AB4498" w:rsidRPr="00AB4498" w:rsidRDefault="00AB4498" w:rsidP="00AB4498">
            <w:pPr>
              <w:autoSpaceDE w:val="0"/>
              <w:autoSpaceDN w:val="0"/>
              <w:adjustRightInd w:val="0"/>
              <w:spacing w:after="0"/>
              <w:jc w:val="both"/>
              <w:rPr>
                <w:rFonts w:ascii="Times New Roman" w:hAnsi="Times New Roman" w:cs="Times New Roman"/>
                <w:sz w:val="28"/>
                <w:szCs w:val="28"/>
              </w:rPr>
            </w:pPr>
            <w:r w:rsidRPr="00AB4498">
              <w:rPr>
                <w:rFonts w:ascii="Times New Roman" w:hAnsi="Times New Roman" w:cs="Times New Roman"/>
                <w:sz w:val="28"/>
                <w:szCs w:val="28"/>
              </w:rPr>
              <w:t>- пассажиры;</w:t>
            </w:r>
          </w:p>
          <w:p w:rsidR="00AB4498" w:rsidRPr="00AB4498" w:rsidRDefault="00AB4498" w:rsidP="00AB4498">
            <w:pPr>
              <w:autoSpaceDE w:val="0"/>
              <w:autoSpaceDN w:val="0"/>
              <w:adjustRightInd w:val="0"/>
              <w:spacing w:after="0"/>
              <w:jc w:val="both"/>
              <w:rPr>
                <w:rFonts w:ascii="Times New Roman" w:hAnsi="Times New Roman" w:cs="Times New Roman"/>
                <w:sz w:val="28"/>
                <w:szCs w:val="28"/>
              </w:rPr>
            </w:pPr>
            <w:r w:rsidRPr="00AB4498">
              <w:rPr>
                <w:rFonts w:ascii="Times New Roman" w:hAnsi="Times New Roman" w:cs="Times New Roman"/>
                <w:sz w:val="28"/>
                <w:szCs w:val="28"/>
              </w:rPr>
              <w:t>- водитель;</w:t>
            </w:r>
          </w:p>
          <w:p w:rsidR="00AB4498" w:rsidRPr="00AB4498" w:rsidRDefault="00AB4498" w:rsidP="00AB4498">
            <w:pPr>
              <w:autoSpaceDE w:val="0"/>
              <w:autoSpaceDN w:val="0"/>
              <w:adjustRightInd w:val="0"/>
              <w:spacing w:after="0"/>
              <w:jc w:val="both"/>
              <w:rPr>
                <w:rFonts w:ascii="Times New Roman" w:hAnsi="Times New Roman" w:cs="Times New Roman"/>
                <w:sz w:val="28"/>
                <w:szCs w:val="28"/>
              </w:rPr>
            </w:pPr>
            <w:r w:rsidRPr="00AB4498">
              <w:rPr>
                <w:rFonts w:ascii="Times New Roman" w:hAnsi="Times New Roman" w:cs="Times New Roman"/>
                <w:sz w:val="28"/>
                <w:szCs w:val="28"/>
              </w:rPr>
              <w:t>- посетители;</w:t>
            </w:r>
          </w:p>
          <w:p w:rsidR="00AB4498" w:rsidRPr="00AB4498" w:rsidRDefault="00AB4498" w:rsidP="00AB4498">
            <w:pPr>
              <w:autoSpaceDE w:val="0"/>
              <w:autoSpaceDN w:val="0"/>
              <w:adjustRightInd w:val="0"/>
              <w:spacing w:after="0"/>
              <w:jc w:val="both"/>
              <w:rPr>
                <w:rFonts w:ascii="Times New Roman" w:hAnsi="Times New Roman" w:cs="Times New Roman"/>
                <w:sz w:val="28"/>
                <w:szCs w:val="28"/>
              </w:rPr>
            </w:pPr>
            <w:r w:rsidRPr="00AB4498">
              <w:rPr>
                <w:rFonts w:ascii="Times New Roman" w:hAnsi="Times New Roman" w:cs="Times New Roman"/>
                <w:sz w:val="28"/>
                <w:szCs w:val="28"/>
              </w:rPr>
              <w:t>- персонал;</w:t>
            </w:r>
          </w:p>
          <w:p w:rsidR="00AB4498" w:rsidRPr="00AB4498" w:rsidRDefault="00AB4498" w:rsidP="00AB4498">
            <w:pPr>
              <w:autoSpaceDE w:val="0"/>
              <w:autoSpaceDN w:val="0"/>
              <w:adjustRightInd w:val="0"/>
              <w:spacing w:after="0"/>
              <w:jc w:val="both"/>
              <w:rPr>
                <w:rFonts w:ascii="Times New Roman" w:hAnsi="Times New Roman" w:cs="Times New Roman"/>
                <w:sz w:val="28"/>
                <w:szCs w:val="28"/>
              </w:rPr>
            </w:pPr>
            <w:r w:rsidRPr="00AB4498">
              <w:rPr>
                <w:rFonts w:ascii="Times New Roman" w:hAnsi="Times New Roman" w:cs="Times New Roman"/>
                <w:sz w:val="28"/>
                <w:szCs w:val="28"/>
              </w:rPr>
              <w:t>- дети.</w:t>
            </w:r>
          </w:p>
          <w:p w:rsidR="00AB4498" w:rsidRPr="00AB4498" w:rsidRDefault="00AB4498" w:rsidP="00AB4498">
            <w:pPr>
              <w:autoSpaceDE w:val="0"/>
              <w:autoSpaceDN w:val="0"/>
              <w:adjustRightInd w:val="0"/>
              <w:spacing w:after="0"/>
              <w:jc w:val="both"/>
              <w:rPr>
                <w:rFonts w:ascii="Times New Roman" w:hAnsi="Times New Roman" w:cs="Times New Roman"/>
                <w:sz w:val="28"/>
                <w:szCs w:val="28"/>
              </w:rPr>
            </w:pPr>
            <w:r w:rsidRPr="00AB4498">
              <w:rPr>
                <w:rFonts w:ascii="Times New Roman" w:hAnsi="Times New Roman" w:cs="Times New Roman"/>
                <w:sz w:val="28"/>
                <w:szCs w:val="28"/>
              </w:rPr>
              <w:t>2. Материальный ущерб, ущерб окружающей среде, общий характер повреждений ОТИ.</w:t>
            </w:r>
          </w:p>
        </w:tc>
        <w:tc>
          <w:tcPr>
            <w:tcW w:w="241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600"/>
        </w:trPr>
        <w:tc>
          <w:tcPr>
            <w:tcW w:w="258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both"/>
              <w:rPr>
                <w:rFonts w:ascii="Times New Roman" w:hAnsi="Times New Roman" w:cs="Times New Roman"/>
                <w:sz w:val="28"/>
                <w:szCs w:val="28"/>
              </w:rPr>
            </w:pPr>
            <w:r w:rsidRPr="00AB4498">
              <w:rPr>
                <w:rFonts w:ascii="Times New Roman" w:hAnsi="Times New Roman" w:cs="Times New Roman"/>
                <w:sz w:val="28"/>
                <w:szCs w:val="28"/>
              </w:rPr>
              <w:t>Сведения о силах и средствах, задействованных в мероприятиях по ликвидации последствий совершения АНВ и восстановлению функционирования ОТИ.</w:t>
            </w:r>
          </w:p>
        </w:tc>
        <w:tc>
          <w:tcPr>
            <w:tcW w:w="241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360"/>
        </w:trPr>
        <w:tc>
          <w:tcPr>
            <w:tcW w:w="258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both"/>
              <w:rPr>
                <w:rFonts w:ascii="Times New Roman" w:hAnsi="Times New Roman" w:cs="Times New Roman"/>
                <w:sz w:val="28"/>
                <w:szCs w:val="28"/>
              </w:rPr>
            </w:pPr>
            <w:r w:rsidRPr="00AB4498">
              <w:rPr>
                <w:rFonts w:ascii="Times New Roman" w:hAnsi="Times New Roman" w:cs="Times New Roman"/>
                <w:sz w:val="28"/>
                <w:szCs w:val="28"/>
              </w:rPr>
              <w:t>Сведения о возможной дате и времени восстановления функционирования ОТИ.</w:t>
            </w:r>
          </w:p>
        </w:tc>
        <w:tc>
          <w:tcPr>
            <w:tcW w:w="241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autoSpaceDE w:val="0"/>
        <w:autoSpaceDN w:val="0"/>
        <w:adjustRightInd w:val="0"/>
        <w:spacing w:after="0"/>
        <w:rPr>
          <w:rFonts w:ascii="Times New Roman" w:hAnsi="Times New Roman" w:cs="Times New Roman"/>
          <w:b/>
          <w:sz w:val="28"/>
          <w:szCs w:val="28"/>
          <w:u w:val="single"/>
        </w:rPr>
      </w:pPr>
    </w:p>
    <w:p w:rsidR="00AB4498" w:rsidRPr="00AB4498" w:rsidRDefault="00AB4498" w:rsidP="00AB4498">
      <w:pPr>
        <w:autoSpaceDE w:val="0"/>
        <w:autoSpaceDN w:val="0"/>
        <w:adjustRightInd w:val="0"/>
        <w:spacing w:after="0"/>
        <w:jc w:val="center"/>
        <w:rPr>
          <w:rFonts w:ascii="Times New Roman" w:hAnsi="Times New Roman" w:cs="Times New Roman"/>
          <w:b/>
          <w:sz w:val="28"/>
          <w:szCs w:val="28"/>
          <w:u w:val="single"/>
        </w:rPr>
      </w:pPr>
      <w:r w:rsidRPr="00AB4498">
        <w:rPr>
          <w:rFonts w:ascii="Times New Roman" w:hAnsi="Times New Roman" w:cs="Times New Roman"/>
          <w:b/>
          <w:sz w:val="28"/>
          <w:szCs w:val="28"/>
          <w:u w:val="single"/>
        </w:rPr>
        <w:t>Раздел III</w:t>
      </w:r>
    </w:p>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p w:rsidR="00AB4498" w:rsidRPr="00AB4498" w:rsidRDefault="00AB4498" w:rsidP="00AB4498">
      <w:pPr>
        <w:autoSpaceDE w:val="0"/>
        <w:autoSpaceDN w:val="0"/>
        <w:adjustRightInd w:val="0"/>
        <w:spacing w:after="0"/>
        <w:jc w:val="center"/>
        <w:rPr>
          <w:rFonts w:ascii="Times New Roman" w:hAnsi="Times New Roman" w:cs="Times New Roman"/>
          <w:b/>
          <w:sz w:val="28"/>
          <w:szCs w:val="28"/>
        </w:rPr>
      </w:pPr>
      <w:r w:rsidRPr="00AB4498">
        <w:rPr>
          <w:rFonts w:ascii="Times New Roman" w:hAnsi="Times New Roman" w:cs="Times New Roman"/>
          <w:b/>
          <w:sz w:val="28"/>
          <w:szCs w:val="28"/>
        </w:rPr>
        <w:t>Представляемые сведения при получении анонимной информации</w:t>
      </w:r>
    </w:p>
    <w:p w:rsidR="00AB4498" w:rsidRPr="00AB4498" w:rsidRDefault="00AB4498" w:rsidP="00AB4498">
      <w:pPr>
        <w:autoSpaceDE w:val="0"/>
        <w:autoSpaceDN w:val="0"/>
        <w:adjustRightInd w:val="0"/>
        <w:spacing w:after="0"/>
        <w:jc w:val="center"/>
        <w:rPr>
          <w:rFonts w:ascii="Times New Roman" w:hAnsi="Times New Roman" w:cs="Times New Roman"/>
          <w:b/>
          <w:sz w:val="28"/>
          <w:szCs w:val="28"/>
        </w:rPr>
      </w:pPr>
      <w:r w:rsidRPr="00AB4498">
        <w:rPr>
          <w:rFonts w:ascii="Times New Roman" w:hAnsi="Times New Roman" w:cs="Times New Roman"/>
          <w:b/>
          <w:sz w:val="28"/>
          <w:szCs w:val="28"/>
        </w:rPr>
        <w:t xml:space="preserve">об угрозе совершения АНВ в деятельность ОТИ  </w:t>
      </w:r>
    </w:p>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bl>
      <w:tblPr>
        <w:tblW w:w="9720" w:type="dxa"/>
        <w:tblInd w:w="-132" w:type="dxa"/>
        <w:tblLook w:val="0000" w:firstRow="0" w:lastRow="0" w:firstColumn="0" w:lastColumn="0" w:noHBand="0" w:noVBand="0"/>
      </w:tblPr>
      <w:tblGrid>
        <w:gridCol w:w="4800"/>
        <w:gridCol w:w="4920"/>
      </w:tblGrid>
      <w:tr w:rsidR="00AB4498" w:rsidRPr="00AB4498" w:rsidTr="00A96DCA">
        <w:trPr>
          <w:trHeight w:val="320"/>
        </w:trPr>
        <w:tc>
          <w:tcPr>
            <w:tcW w:w="480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1. Дата предоставления информации:</w:t>
            </w:r>
          </w:p>
        </w:tc>
        <w:tc>
          <w:tcPr>
            <w:tcW w:w="492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2. Время предоставления информации:</w:t>
            </w:r>
          </w:p>
        </w:tc>
      </w:tr>
      <w:tr w:rsidR="00AB4498" w:rsidRPr="00AB4498" w:rsidTr="00A96DCA">
        <w:trPr>
          <w:trHeight w:val="604"/>
        </w:trPr>
        <w:tc>
          <w:tcPr>
            <w:tcW w:w="4800" w:type="dxa"/>
          </w:tcPr>
          <w:p w:rsidR="00AB4498" w:rsidRPr="00AB4498" w:rsidRDefault="00AB4498" w:rsidP="00AB4498">
            <w:pPr>
              <w:spacing w:after="0"/>
              <w:rPr>
                <w:rFonts w:ascii="Times New Roman" w:hAnsi="Times New Roman" w:cs="Times New Roman"/>
                <w:sz w:val="28"/>
                <w:szCs w:val="28"/>
              </w:rPr>
            </w:pPr>
          </w:p>
          <w:tbl>
            <w:tblPr>
              <w:tblW w:w="0" w:type="auto"/>
              <w:tblInd w:w="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0"/>
              <w:gridCol w:w="360"/>
              <w:gridCol w:w="600"/>
              <w:gridCol w:w="360"/>
              <w:gridCol w:w="360"/>
              <w:gridCol w:w="600"/>
              <w:gridCol w:w="360"/>
              <w:gridCol w:w="360"/>
              <w:gridCol w:w="360"/>
              <w:gridCol w:w="480"/>
            </w:tblGrid>
            <w:tr w:rsidR="00AB4498" w:rsidRPr="00AB4498" w:rsidTr="00A96DCA">
              <w:trPr>
                <w:trHeight w:val="345"/>
              </w:trPr>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600" w:type="dxa"/>
                  <w:tcBorders>
                    <w:top w:val="nil"/>
                    <w:bottom w:val="nil"/>
                  </w:tcBorders>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600" w:type="dxa"/>
                  <w:tcBorders>
                    <w:top w:val="nil"/>
                    <w:bottom w:val="nil"/>
                  </w:tcBorders>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48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4920" w:type="dxa"/>
          </w:tcPr>
          <w:p w:rsidR="00AB4498" w:rsidRPr="00AB4498" w:rsidRDefault="00AB4498" w:rsidP="00AB4498">
            <w:pPr>
              <w:widowControl w:val="0"/>
              <w:autoSpaceDE w:val="0"/>
              <w:autoSpaceDN w:val="0"/>
              <w:adjustRightInd w:val="0"/>
              <w:spacing w:after="0"/>
              <w:jc w:val="both"/>
              <w:rPr>
                <w:rFonts w:ascii="Times New Roman" w:hAnsi="Times New Roman" w:cs="Times New Roman"/>
                <w:sz w:val="28"/>
                <w:szCs w:val="28"/>
              </w:rPr>
            </w:pPr>
          </w:p>
          <w:tbl>
            <w:tblPr>
              <w:tblW w:w="0" w:type="auto"/>
              <w:tblInd w:w="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0"/>
              <w:gridCol w:w="360"/>
              <w:gridCol w:w="360"/>
              <w:gridCol w:w="360"/>
              <w:gridCol w:w="360"/>
              <w:gridCol w:w="360"/>
              <w:gridCol w:w="360"/>
              <w:gridCol w:w="360"/>
              <w:gridCol w:w="360"/>
              <w:gridCol w:w="360"/>
              <w:gridCol w:w="360"/>
            </w:tblGrid>
            <w:tr w:rsidR="00AB4498" w:rsidRPr="00AB4498" w:rsidTr="00A96DCA">
              <w:trPr>
                <w:trHeight w:val="345"/>
              </w:trPr>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Borders>
                    <w:top w:val="nil"/>
                    <w:bottom w:val="nil"/>
                  </w:tcBorders>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Borders>
                    <w:top w:val="nil"/>
                    <w:bottom w:val="nil"/>
                  </w:tcBorders>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Borders>
                    <w:top w:val="nil"/>
                    <w:bottom w:val="nil"/>
                  </w:tcBorders>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Borders>
                    <w:top w:val="nil"/>
                    <w:bottom w:val="nil"/>
                  </w:tcBorders>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6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widowControl w:val="0"/>
              <w:autoSpaceDE w:val="0"/>
              <w:autoSpaceDN w:val="0"/>
              <w:adjustRightInd w:val="0"/>
              <w:spacing w:after="0"/>
              <w:jc w:val="both"/>
              <w:rPr>
                <w:rFonts w:ascii="Times New Roman" w:hAnsi="Times New Roman" w:cs="Times New Roman"/>
                <w:sz w:val="28"/>
                <w:szCs w:val="28"/>
              </w:rPr>
            </w:pPr>
          </w:p>
        </w:tc>
      </w:tr>
      <w:tr w:rsidR="00AB4498" w:rsidRPr="00AB4498" w:rsidTr="00A96DCA">
        <w:trPr>
          <w:trHeight w:val="287"/>
        </w:trPr>
        <w:tc>
          <w:tcPr>
            <w:tcW w:w="480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 xml:space="preserve">    Число        Месяц             Год</w:t>
            </w:r>
          </w:p>
        </w:tc>
        <w:tc>
          <w:tcPr>
            <w:tcW w:w="4920" w:type="dxa"/>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 xml:space="preserve">   Часы   Минуты     UTC   </w:t>
            </w:r>
            <w:proofErr w:type="spellStart"/>
            <w:proofErr w:type="gramStart"/>
            <w:r w:rsidRPr="00AB4498">
              <w:rPr>
                <w:rFonts w:ascii="Times New Roman" w:hAnsi="Times New Roman" w:cs="Times New Roman"/>
                <w:sz w:val="28"/>
                <w:szCs w:val="28"/>
              </w:rPr>
              <w:t>мск</w:t>
            </w:r>
            <w:proofErr w:type="spellEnd"/>
            <w:proofErr w:type="gramEnd"/>
            <w:r w:rsidRPr="00AB4498">
              <w:rPr>
                <w:rFonts w:ascii="Times New Roman" w:hAnsi="Times New Roman" w:cs="Times New Roman"/>
                <w:sz w:val="28"/>
                <w:szCs w:val="28"/>
              </w:rPr>
              <w:t xml:space="preserve">  местное</w:t>
            </w:r>
          </w:p>
        </w:tc>
      </w:tr>
    </w:tbl>
    <w:p w:rsidR="00AB4498" w:rsidRPr="00AB4498" w:rsidRDefault="00AB4498" w:rsidP="00AB4498">
      <w:pPr>
        <w:autoSpaceDE w:val="0"/>
        <w:autoSpaceDN w:val="0"/>
        <w:adjustRightInd w:val="0"/>
        <w:spacing w:after="0"/>
        <w:rPr>
          <w:rFonts w:ascii="Times New Roman" w:hAnsi="Times New Roman" w:cs="Times New Roman"/>
          <w:sz w:val="28"/>
          <w:szCs w:val="28"/>
        </w:rPr>
      </w:pPr>
    </w:p>
    <w:p w:rsidR="00AB4498" w:rsidRPr="00AB4498" w:rsidRDefault="00AB4498" w:rsidP="00AB4498">
      <w:pPr>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3. Кто принял информацию:</w:t>
      </w:r>
    </w:p>
    <w:tbl>
      <w:tblPr>
        <w:tblW w:w="5000" w:type="pct"/>
        <w:tblCellMar>
          <w:left w:w="70" w:type="dxa"/>
          <w:right w:w="70" w:type="dxa"/>
        </w:tblCellMar>
        <w:tblLook w:val="0000" w:firstRow="0" w:lastRow="0" w:firstColumn="0" w:lastColumn="0" w:noHBand="0" w:noVBand="0"/>
      </w:tblPr>
      <w:tblGrid>
        <w:gridCol w:w="2183"/>
        <w:gridCol w:w="386"/>
        <w:gridCol w:w="386"/>
        <w:gridCol w:w="386"/>
        <w:gridCol w:w="386"/>
        <w:gridCol w:w="386"/>
        <w:gridCol w:w="386"/>
        <w:gridCol w:w="386"/>
        <w:gridCol w:w="386"/>
        <w:gridCol w:w="385"/>
        <w:gridCol w:w="385"/>
        <w:gridCol w:w="385"/>
        <w:gridCol w:w="385"/>
        <w:gridCol w:w="385"/>
        <w:gridCol w:w="385"/>
        <w:gridCol w:w="385"/>
        <w:gridCol w:w="385"/>
        <w:gridCol w:w="385"/>
        <w:gridCol w:w="385"/>
        <w:gridCol w:w="374"/>
      </w:tblGrid>
      <w:tr w:rsidR="00AB4498" w:rsidRPr="00AB4498" w:rsidTr="00A96DCA">
        <w:trPr>
          <w:cantSplit/>
          <w:trHeight w:val="240"/>
        </w:trPr>
        <w:tc>
          <w:tcPr>
            <w:tcW w:w="114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Фамилия</w:t>
            </w: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9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240"/>
        </w:trPr>
        <w:tc>
          <w:tcPr>
            <w:tcW w:w="114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Имя</w:t>
            </w: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9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240"/>
        </w:trPr>
        <w:tc>
          <w:tcPr>
            <w:tcW w:w="1149"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Отчество</w:t>
            </w: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9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autoSpaceDE w:val="0"/>
        <w:autoSpaceDN w:val="0"/>
        <w:adjustRightInd w:val="0"/>
        <w:spacing w:after="0"/>
        <w:rPr>
          <w:rFonts w:ascii="Times New Roman" w:hAnsi="Times New Roman" w:cs="Times New Roman"/>
          <w:sz w:val="28"/>
          <w:szCs w:val="28"/>
        </w:rPr>
      </w:pPr>
    </w:p>
    <w:p w:rsidR="00AB4498" w:rsidRPr="00AB4498" w:rsidRDefault="00AB4498" w:rsidP="00AB4498">
      <w:pPr>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4. Номер телефона (электронный адрес), принадлежность, место нахождения</w:t>
      </w:r>
    </w:p>
    <w:p w:rsidR="00AB4498" w:rsidRPr="00AB4498" w:rsidRDefault="00AB4498" w:rsidP="00AB4498">
      <w:pPr>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средства связи, в адрес которого поступила информация:</w:t>
      </w:r>
    </w:p>
    <w:tbl>
      <w:tblPr>
        <w:tblW w:w="5000" w:type="pct"/>
        <w:tblCellMar>
          <w:left w:w="70" w:type="dxa"/>
          <w:right w:w="70" w:type="dxa"/>
        </w:tblCellMar>
        <w:tblLook w:val="0000" w:firstRow="0" w:lastRow="0" w:firstColumn="0" w:lastColumn="0" w:noHBand="0" w:noVBand="0"/>
      </w:tblPr>
      <w:tblGrid>
        <w:gridCol w:w="2439"/>
        <w:gridCol w:w="386"/>
        <w:gridCol w:w="386"/>
        <w:gridCol w:w="386"/>
        <w:gridCol w:w="386"/>
        <w:gridCol w:w="386"/>
        <w:gridCol w:w="386"/>
        <w:gridCol w:w="386"/>
        <w:gridCol w:w="386"/>
        <w:gridCol w:w="385"/>
        <w:gridCol w:w="385"/>
        <w:gridCol w:w="385"/>
        <w:gridCol w:w="385"/>
        <w:gridCol w:w="385"/>
        <w:gridCol w:w="385"/>
        <w:gridCol w:w="385"/>
        <w:gridCol w:w="256"/>
        <w:gridCol w:w="256"/>
        <w:gridCol w:w="256"/>
        <w:gridCol w:w="256"/>
        <w:gridCol w:w="249"/>
      </w:tblGrid>
      <w:tr w:rsidR="00AB4498" w:rsidRPr="00AB4498" w:rsidTr="00A96DCA">
        <w:trPr>
          <w:cantSplit/>
          <w:trHeight w:val="240"/>
        </w:trPr>
        <w:tc>
          <w:tcPr>
            <w:tcW w:w="1284"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lastRenderedPageBreak/>
              <w:t>Номер телефона:</w:t>
            </w:r>
          </w:p>
        </w:tc>
        <w:tc>
          <w:tcPr>
            <w:tcW w:w="203"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1" w:type="pct"/>
            <w:tcBorders>
              <w:top w:val="single" w:sz="6" w:space="0" w:color="auto"/>
              <w:left w:val="single" w:sz="6" w:space="0" w:color="auto"/>
              <w:bottom w:val="single" w:sz="6" w:space="0" w:color="auto"/>
              <w:right w:val="single" w:sz="6" w:space="0" w:color="auto"/>
            </w:tcBorders>
            <w:vAlign w:val="center"/>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autoSpaceDE w:val="0"/>
        <w:autoSpaceDN w:val="0"/>
        <w:adjustRightInd w:val="0"/>
        <w:spacing w:after="0"/>
        <w:rPr>
          <w:rFonts w:ascii="Times New Roman" w:hAnsi="Times New Roman" w:cs="Times New Roman"/>
          <w:sz w:val="28"/>
          <w:szCs w:val="28"/>
        </w:rPr>
      </w:pPr>
    </w:p>
    <w:tbl>
      <w:tblPr>
        <w:tblW w:w="5000" w:type="pct"/>
        <w:tblCellMar>
          <w:left w:w="70" w:type="dxa"/>
          <w:right w:w="70" w:type="dxa"/>
        </w:tblCellMar>
        <w:tblLook w:val="0000" w:firstRow="0" w:lastRow="0" w:firstColumn="0" w:lastColumn="0" w:noHBand="0" w:noVBand="0"/>
      </w:tblPr>
      <w:tblGrid>
        <w:gridCol w:w="2439"/>
        <w:gridCol w:w="386"/>
        <w:gridCol w:w="386"/>
        <w:gridCol w:w="386"/>
        <w:gridCol w:w="386"/>
        <w:gridCol w:w="386"/>
        <w:gridCol w:w="386"/>
        <w:gridCol w:w="386"/>
        <w:gridCol w:w="386"/>
        <w:gridCol w:w="385"/>
        <w:gridCol w:w="385"/>
        <w:gridCol w:w="385"/>
        <w:gridCol w:w="385"/>
        <w:gridCol w:w="385"/>
        <w:gridCol w:w="385"/>
        <w:gridCol w:w="385"/>
        <w:gridCol w:w="256"/>
        <w:gridCol w:w="256"/>
        <w:gridCol w:w="256"/>
        <w:gridCol w:w="256"/>
        <w:gridCol w:w="249"/>
      </w:tblGrid>
      <w:tr w:rsidR="00AB4498" w:rsidRPr="00AB4498" w:rsidTr="00A96DCA">
        <w:trPr>
          <w:cantSplit/>
          <w:trHeight w:val="240"/>
        </w:trPr>
        <w:tc>
          <w:tcPr>
            <w:tcW w:w="1284"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Электронный адрес:</w:t>
            </w: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1"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autoSpaceDE w:val="0"/>
        <w:autoSpaceDN w:val="0"/>
        <w:adjustRightInd w:val="0"/>
        <w:spacing w:after="0"/>
        <w:rPr>
          <w:rFonts w:ascii="Times New Roman" w:hAnsi="Times New Roman" w:cs="Times New Roman"/>
          <w:sz w:val="28"/>
          <w:szCs w:val="28"/>
        </w:rPr>
      </w:pPr>
    </w:p>
    <w:tbl>
      <w:tblPr>
        <w:tblW w:w="5000" w:type="pct"/>
        <w:tblCellMar>
          <w:left w:w="70" w:type="dxa"/>
          <w:right w:w="70" w:type="dxa"/>
        </w:tblCellMar>
        <w:tblLook w:val="0000" w:firstRow="0" w:lastRow="0" w:firstColumn="0" w:lastColumn="0" w:noHBand="0" w:noVBand="0"/>
      </w:tblPr>
      <w:tblGrid>
        <w:gridCol w:w="2439"/>
        <w:gridCol w:w="386"/>
        <w:gridCol w:w="386"/>
        <w:gridCol w:w="386"/>
        <w:gridCol w:w="386"/>
        <w:gridCol w:w="386"/>
        <w:gridCol w:w="386"/>
        <w:gridCol w:w="386"/>
        <w:gridCol w:w="386"/>
        <w:gridCol w:w="385"/>
        <w:gridCol w:w="385"/>
        <w:gridCol w:w="385"/>
        <w:gridCol w:w="385"/>
        <w:gridCol w:w="385"/>
        <w:gridCol w:w="385"/>
        <w:gridCol w:w="385"/>
        <w:gridCol w:w="256"/>
        <w:gridCol w:w="256"/>
        <w:gridCol w:w="256"/>
        <w:gridCol w:w="256"/>
        <w:gridCol w:w="249"/>
      </w:tblGrid>
      <w:tr w:rsidR="00AB4498" w:rsidRPr="00AB4498" w:rsidTr="00A96DCA">
        <w:trPr>
          <w:cantSplit/>
          <w:trHeight w:val="240"/>
        </w:trPr>
        <w:tc>
          <w:tcPr>
            <w:tcW w:w="1284"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Принадлежность:</w:t>
            </w: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autoSpaceDE w:val="0"/>
        <w:autoSpaceDN w:val="0"/>
        <w:adjustRightInd w:val="0"/>
        <w:spacing w:after="0"/>
        <w:rPr>
          <w:rFonts w:ascii="Times New Roman" w:hAnsi="Times New Roman" w:cs="Times New Roman"/>
          <w:sz w:val="28"/>
          <w:szCs w:val="28"/>
        </w:rPr>
      </w:pPr>
    </w:p>
    <w:tbl>
      <w:tblPr>
        <w:tblW w:w="5000" w:type="pct"/>
        <w:tblCellMar>
          <w:left w:w="70" w:type="dxa"/>
          <w:right w:w="70" w:type="dxa"/>
        </w:tblCellMar>
        <w:tblLook w:val="0000" w:firstRow="0" w:lastRow="0" w:firstColumn="0" w:lastColumn="0" w:noHBand="0" w:noVBand="0"/>
      </w:tblPr>
      <w:tblGrid>
        <w:gridCol w:w="2439"/>
        <w:gridCol w:w="386"/>
        <w:gridCol w:w="386"/>
        <w:gridCol w:w="386"/>
        <w:gridCol w:w="386"/>
        <w:gridCol w:w="386"/>
        <w:gridCol w:w="386"/>
        <w:gridCol w:w="386"/>
        <w:gridCol w:w="386"/>
        <w:gridCol w:w="385"/>
        <w:gridCol w:w="385"/>
        <w:gridCol w:w="385"/>
        <w:gridCol w:w="385"/>
        <w:gridCol w:w="385"/>
        <w:gridCol w:w="385"/>
        <w:gridCol w:w="385"/>
        <w:gridCol w:w="256"/>
        <w:gridCol w:w="256"/>
        <w:gridCol w:w="256"/>
        <w:gridCol w:w="256"/>
        <w:gridCol w:w="249"/>
      </w:tblGrid>
      <w:tr w:rsidR="00AB4498" w:rsidRPr="00AB4498" w:rsidTr="00A96DCA">
        <w:trPr>
          <w:cantSplit/>
          <w:trHeight w:val="240"/>
        </w:trPr>
        <w:tc>
          <w:tcPr>
            <w:tcW w:w="1284" w:type="pct"/>
            <w:vMerge w:val="restart"/>
            <w:tcBorders>
              <w:top w:val="single" w:sz="6" w:space="0" w:color="auto"/>
              <w:left w:val="single" w:sz="6" w:space="0" w:color="auto"/>
              <w:bottom w:val="nil"/>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 xml:space="preserve">Местонахождение </w:t>
            </w:r>
            <w:r w:rsidRPr="00AB4498">
              <w:rPr>
                <w:rFonts w:ascii="Times New Roman" w:hAnsi="Times New Roman" w:cs="Times New Roman"/>
                <w:sz w:val="28"/>
                <w:szCs w:val="28"/>
              </w:rPr>
              <w:br/>
              <w:t>средства связи:</w:t>
            </w: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240"/>
        </w:trPr>
        <w:tc>
          <w:tcPr>
            <w:tcW w:w="1284" w:type="pct"/>
            <w:vMerge/>
            <w:tcBorders>
              <w:top w:val="nil"/>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autoSpaceDE w:val="0"/>
        <w:autoSpaceDN w:val="0"/>
        <w:adjustRightInd w:val="0"/>
        <w:spacing w:after="0"/>
        <w:rPr>
          <w:rFonts w:ascii="Times New Roman" w:hAnsi="Times New Roman" w:cs="Times New Roman"/>
          <w:sz w:val="28"/>
          <w:szCs w:val="28"/>
        </w:rPr>
      </w:pPr>
    </w:p>
    <w:p w:rsidR="00AB4498" w:rsidRPr="00AB4498" w:rsidRDefault="00AB4498" w:rsidP="00AB4498">
      <w:pPr>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5. Откуда получена информация:</w:t>
      </w:r>
    </w:p>
    <w:tbl>
      <w:tblPr>
        <w:tblW w:w="5000" w:type="pct"/>
        <w:tblCellMar>
          <w:left w:w="70" w:type="dxa"/>
          <w:right w:w="70" w:type="dxa"/>
        </w:tblCellMar>
        <w:tblLook w:val="0000" w:firstRow="0" w:lastRow="0" w:firstColumn="0" w:lastColumn="0" w:noHBand="0" w:noVBand="0"/>
      </w:tblPr>
      <w:tblGrid>
        <w:gridCol w:w="2439"/>
        <w:gridCol w:w="386"/>
        <w:gridCol w:w="386"/>
        <w:gridCol w:w="386"/>
        <w:gridCol w:w="386"/>
        <w:gridCol w:w="386"/>
        <w:gridCol w:w="386"/>
        <w:gridCol w:w="386"/>
        <w:gridCol w:w="386"/>
        <w:gridCol w:w="385"/>
        <w:gridCol w:w="385"/>
        <w:gridCol w:w="385"/>
        <w:gridCol w:w="385"/>
        <w:gridCol w:w="385"/>
        <w:gridCol w:w="385"/>
        <w:gridCol w:w="385"/>
        <w:gridCol w:w="256"/>
        <w:gridCol w:w="256"/>
        <w:gridCol w:w="256"/>
        <w:gridCol w:w="256"/>
        <w:gridCol w:w="249"/>
      </w:tblGrid>
      <w:tr w:rsidR="00AB4498" w:rsidRPr="00AB4498" w:rsidTr="00A96DCA">
        <w:trPr>
          <w:cantSplit/>
          <w:trHeight w:val="240"/>
        </w:trPr>
        <w:tc>
          <w:tcPr>
            <w:tcW w:w="1284"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Электронный адрес:</w:t>
            </w: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1"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autoSpaceDE w:val="0"/>
        <w:autoSpaceDN w:val="0"/>
        <w:adjustRightInd w:val="0"/>
        <w:spacing w:after="0"/>
        <w:rPr>
          <w:rFonts w:ascii="Times New Roman" w:hAnsi="Times New Roman" w:cs="Times New Roman"/>
          <w:sz w:val="28"/>
          <w:szCs w:val="28"/>
        </w:rPr>
      </w:pPr>
    </w:p>
    <w:tbl>
      <w:tblPr>
        <w:tblW w:w="5000" w:type="pct"/>
        <w:tblCellMar>
          <w:left w:w="70" w:type="dxa"/>
          <w:right w:w="70" w:type="dxa"/>
        </w:tblCellMar>
        <w:tblLook w:val="0000" w:firstRow="0" w:lastRow="0" w:firstColumn="0" w:lastColumn="0" w:noHBand="0" w:noVBand="0"/>
      </w:tblPr>
      <w:tblGrid>
        <w:gridCol w:w="2439"/>
        <w:gridCol w:w="386"/>
        <w:gridCol w:w="386"/>
        <w:gridCol w:w="386"/>
        <w:gridCol w:w="386"/>
        <w:gridCol w:w="386"/>
        <w:gridCol w:w="386"/>
        <w:gridCol w:w="386"/>
        <w:gridCol w:w="386"/>
        <w:gridCol w:w="385"/>
        <w:gridCol w:w="385"/>
        <w:gridCol w:w="385"/>
        <w:gridCol w:w="385"/>
        <w:gridCol w:w="385"/>
        <w:gridCol w:w="385"/>
        <w:gridCol w:w="385"/>
        <w:gridCol w:w="256"/>
        <w:gridCol w:w="256"/>
        <w:gridCol w:w="256"/>
        <w:gridCol w:w="256"/>
        <w:gridCol w:w="249"/>
      </w:tblGrid>
      <w:tr w:rsidR="00AB4498" w:rsidRPr="00AB4498" w:rsidTr="00A96DCA">
        <w:trPr>
          <w:cantSplit/>
          <w:trHeight w:val="240"/>
        </w:trPr>
        <w:tc>
          <w:tcPr>
            <w:tcW w:w="1284"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Номер телефона:</w:t>
            </w: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autoSpaceDE w:val="0"/>
        <w:autoSpaceDN w:val="0"/>
        <w:adjustRightInd w:val="0"/>
        <w:spacing w:after="0"/>
        <w:rPr>
          <w:rFonts w:ascii="Times New Roman" w:hAnsi="Times New Roman" w:cs="Times New Roman"/>
          <w:sz w:val="28"/>
          <w:szCs w:val="28"/>
        </w:rPr>
      </w:pPr>
    </w:p>
    <w:tbl>
      <w:tblPr>
        <w:tblW w:w="5000" w:type="pct"/>
        <w:tblCellMar>
          <w:left w:w="70" w:type="dxa"/>
          <w:right w:w="70" w:type="dxa"/>
        </w:tblCellMar>
        <w:tblLook w:val="0000" w:firstRow="0" w:lastRow="0" w:firstColumn="0" w:lastColumn="0" w:noHBand="0" w:noVBand="0"/>
      </w:tblPr>
      <w:tblGrid>
        <w:gridCol w:w="2439"/>
        <w:gridCol w:w="386"/>
        <w:gridCol w:w="386"/>
        <w:gridCol w:w="386"/>
        <w:gridCol w:w="386"/>
        <w:gridCol w:w="386"/>
        <w:gridCol w:w="386"/>
        <w:gridCol w:w="386"/>
        <w:gridCol w:w="386"/>
        <w:gridCol w:w="385"/>
        <w:gridCol w:w="385"/>
        <w:gridCol w:w="385"/>
        <w:gridCol w:w="385"/>
        <w:gridCol w:w="385"/>
        <w:gridCol w:w="385"/>
        <w:gridCol w:w="385"/>
        <w:gridCol w:w="256"/>
        <w:gridCol w:w="256"/>
        <w:gridCol w:w="256"/>
        <w:gridCol w:w="256"/>
        <w:gridCol w:w="249"/>
      </w:tblGrid>
      <w:tr w:rsidR="00AB4498" w:rsidRPr="00AB4498" w:rsidTr="00A96DCA">
        <w:trPr>
          <w:cantSplit/>
          <w:trHeight w:val="240"/>
        </w:trPr>
        <w:tc>
          <w:tcPr>
            <w:tcW w:w="1284"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Прочее:</w:t>
            </w: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03"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autoSpaceDE w:val="0"/>
        <w:autoSpaceDN w:val="0"/>
        <w:adjustRightInd w:val="0"/>
        <w:spacing w:after="0"/>
        <w:rPr>
          <w:rFonts w:ascii="Times New Roman" w:hAnsi="Times New Roman" w:cs="Times New Roman"/>
          <w:sz w:val="28"/>
          <w:szCs w:val="28"/>
        </w:rPr>
      </w:pPr>
    </w:p>
    <w:p w:rsidR="00AB4498" w:rsidRPr="00AB4498" w:rsidRDefault="00AB4498" w:rsidP="00AB4498">
      <w:pPr>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6. Содержание угрозы АНВ:</w:t>
      </w:r>
    </w:p>
    <w:tbl>
      <w:tblPr>
        <w:tblW w:w="5000" w:type="pct"/>
        <w:tblCellMar>
          <w:left w:w="70" w:type="dxa"/>
          <w:right w:w="70" w:type="dxa"/>
        </w:tblCellMar>
        <w:tblLook w:val="0000" w:firstRow="0" w:lastRow="0" w:firstColumn="0" w:lastColumn="0" w:noHBand="0" w:noVBand="0"/>
      </w:tblPr>
      <w:tblGrid>
        <w:gridCol w:w="433"/>
        <w:gridCol w:w="433"/>
        <w:gridCol w:w="433"/>
        <w:gridCol w:w="433"/>
        <w:gridCol w:w="433"/>
        <w:gridCol w:w="433"/>
        <w:gridCol w:w="433"/>
        <w:gridCol w:w="433"/>
        <w:gridCol w:w="433"/>
        <w:gridCol w:w="433"/>
        <w:gridCol w:w="433"/>
        <w:gridCol w:w="431"/>
        <w:gridCol w:w="431"/>
        <w:gridCol w:w="431"/>
        <w:gridCol w:w="431"/>
        <w:gridCol w:w="431"/>
        <w:gridCol w:w="431"/>
        <w:gridCol w:w="431"/>
        <w:gridCol w:w="431"/>
        <w:gridCol w:w="431"/>
        <w:gridCol w:w="431"/>
        <w:gridCol w:w="422"/>
      </w:tblGrid>
      <w:tr w:rsidR="00AB4498" w:rsidRPr="00AB4498" w:rsidTr="00A96DCA">
        <w:trPr>
          <w:cantSplit/>
          <w:trHeight w:val="240"/>
        </w:trPr>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2"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240"/>
        </w:trPr>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2"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240"/>
        </w:trPr>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2"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240"/>
        </w:trPr>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2"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240"/>
        </w:trPr>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2"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autoSpaceDE w:val="0"/>
        <w:autoSpaceDN w:val="0"/>
        <w:adjustRightInd w:val="0"/>
        <w:spacing w:after="0"/>
        <w:rPr>
          <w:rFonts w:ascii="Times New Roman" w:hAnsi="Times New Roman" w:cs="Times New Roman"/>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58"/>
        <w:gridCol w:w="487"/>
        <w:gridCol w:w="613"/>
        <w:gridCol w:w="3670"/>
        <w:gridCol w:w="686"/>
        <w:gridCol w:w="657"/>
      </w:tblGrid>
      <w:tr w:rsidR="00AB4498" w:rsidRPr="00AB4498" w:rsidTr="00A96DCA">
        <w:trPr>
          <w:trHeight w:val="405"/>
        </w:trPr>
        <w:tc>
          <w:tcPr>
            <w:tcW w:w="1810" w:type="pct"/>
            <w:tcBorders>
              <w:bottom w:val="single" w:sz="4" w:space="0" w:color="auto"/>
            </w:tcBorders>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7. Наличие фонограммы</w:t>
            </w:r>
          </w:p>
        </w:tc>
        <w:tc>
          <w:tcPr>
            <w:tcW w:w="258" w:type="pct"/>
            <w:tcBorders>
              <w:bottom w:val="single" w:sz="4" w:space="0" w:color="auto"/>
            </w:tcBorders>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02" w:type="pct"/>
            <w:tcBorders>
              <w:bottom w:val="single" w:sz="4" w:space="0" w:color="auto"/>
            </w:tcBorders>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1921" w:type="pct"/>
            <w:tcBorders>
              <w:bottom w:val="single" w:sz="4" w:space="0" w:color="auto"/>
            </w:tcBorders>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текста:</w:t>
            </w:r>
          </w:p>
        </w:tc>
        <w:tc>
          <w:tcPr>
            <w:tcW w:w="362" w:type="pct"/>
            <w:tcBorders>
              <w:bottom w:val="single" w:sz="4" w:space="0" w:color="auto"/>
            </w:tcBorders>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c>
          <w:tcPr>
            <w:tcW w:w="347" w:type="pct"/>
            <w:tcBorders>
              <w:bottom w:val="single" w:sz="4" w:space="0" w:color="auto"/>
            </w:tcBorders>
          </w:tcPr>
          <w:p w:rsidR="00AB4498" w:rsidRPr="00AB4498" w:rsidRDefault="00AB4498" w:rsidP="00AB4498">
            <w:pPr>
              <w:widowControl w:val="0"/>
              <w:autoSpaceDE w:val="0"/>
              <w:autoSpaceDN w:val="0"/>
              <w:adjustRightInd w:val="0"/>
              <w:spacing w:after="0"/>
              <w:rPr>
                <w:rFonts w:ascii="Times New Roman" w:hAnsi="Times New Roman" w:cs="Times New Roman"/>
                <w:sz w:val="28"/>
                <w:szCs w:val="28"/>
              </w:rPr>
            </w:pPr>
          </w:p>
        </w:tc>
      </w:tr>
      <w:tr w:rsidR="00AB4498" w:rsidRPr="00AB4498" w:rsidTr="00A96DCA">
        <w:trPr>
          <w:trHeight w:val="405"/>
        </w:trPr>
        <w:tc>
          <w:tcPr>
            <w:tcW w:w="1810" w:type="pct"/>
            <w:tcBorders>
              <w:top w:val="single" w:sz="4" w:space="0" w:color="auto"/>
              <w:left w:val="single" w:sz="4" w:space="0" w:color="auto"/>
              <w:bottom w:val="single" w:sz="4" w:space="0" w:color="auto"/>
              <w:right w:val="single" w:sz="4" w:space="0" w:color="auto"/>
            </w:tcBorders>
          </w:tcPr>
          <w:p w:rsidR="00AB4498" w:rsidRPr="00AB4498" w:rsidRDefault="00AB4498" w:rsidP="00AB4498">
            <w:pPr>
              <w:widowControl w:val="0"/>
              <w:autoSpaceDE w:val="0"/>
              <w:autoSpaceDN w:val="0"/>
              <w:adjustRightInd w:val="0"/>
              <w:spacing w:after="0"/>
              <w:jc w:val="center"/>
              <w:rPr>
                <w:rFonts w:ascii="Times New Roman" w:hAnsi="Times New Roman" w:cs="Times New Roman"/>
                <w:sz w:val="28"/>
                <w:szCs w:val="28"/>
              </w:rPr>
            </w:pPr>
          </w:p>
        </w:tc>
        <w:tc>
          <w:tcPr>
            <w:tcW w:w="258" w:type="pct"/>
            <w:tcBorders>
              <w:top w:val="single" w:sz="4" w:space="0" w:color="auto"/>
              <w:left w:val="single" w:sz="4" w:space="0" w:color="auto"/>
              <w:bottom w:val="single" w:sz="4" w:space="0" w:color="auto"/>
              <w:right w:val="single" w:sz="4" w:space="0" w:color="auto"/>
            </w:tcBorders>
          </w:tcPr>
          <w:p w:rsidR="00AB4498" w:rsidRPr="00AB4498" w:rsidRDefault="00AB4498" w:rsidP="00AB4498">
            <w:pPr>
              <w:widowControl w:val="0"/>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да</w:t>
            </w:r>
          </w:p>
        </w:tc>
        <w:tc>
          <w:tcPr>
            <w:tcW w:w="302" w:type="pct"/>
            <w:tcBorders>
              <w:top w:val="single" w:sz="4" w:space="0" w:color="auto"/>
              <w:left w:val="single" w:sz="4" w:space="0" w:color="auto"/>
              <w:bottom w:val="single" w:sz="4" w:space="0" w:color="auto"/>
              <w:right w:val="single" w:sz="4" w:space="0" w:color="auto"/>
            </w:tcBorders>
          </w:tcPr>
          <w:p w:rsidR="00AB4498" w:rsidRPr="00AB4498" w:rsidRDefault="00AB4498" w:rsidP="00AB4498">
            <w:pPr>
              <w:widowControl w:val="0"/>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нет</w:t>
            </w:r>
          </w:p>
        </w:tc>
        <w:tc>
          <w:tcPr>
            <w:tcW w:w="1921" w:type="pct"/>
            <w:tcBorders>
              <w:top w:val="single" w:sz="4" w:space="0" w:color="auto"/>
              <w:left w:val="single" w:sz="4" w:space="0" w:color="auto"/>
              <w:bottom w:val="single" w:sz="4" w:space="0" w:color="auto"/>
              <w:right w:val="single" w:sz="4" w:space="0" w:color="auto"/>
            </w:tcBorders>
          </w:tcPr>
          <w:p w:rsidR="00AB4498" w:rsidRPr="00AB4498" w:rsidRDefault="00AB4498" w:rsidP="00AB4498">
            <w:pPr>
              <w:widowControl w:val="0"/>
              <w:autoSpaceDE w:val="0"/>
              <w:autoSpaceDN w:val="0"/>
              <w:adjustRightInd w:val="0"/>
              <w:spacing w:after="0"/>
              <w:jc w:val="center"/>
              <w:rPr>
                <w:rFonts w:ascii="Times New Roman" w:hAnsi="Times New Roman" w:cs="Times New Roman"/>
                <w:sz w:val="28"/>
                <w:szCs w:val="28"/>
              </w:rPr>
            </w:pPr>
          </w:p>
        </w:tc>
        <w:tc>
          <w:tcPr>
            <w:tcW w:w="362" w:type="pct"/>
            <w:tcBorders>
              <w:top w:val="single" w:sz="4" w:space="0" w:color="auto"/>
              <w:left w:val="single" w:sz="4" w:space="0" w:color="auto"/>
              <w:bottom w:val="single" w:sz="4" w:space="0" w:color="auto"/>
              <w:right w:val="single" w:sz="4" w:space="0" w:color="auto"/>
            </w:tcBorders>
          </w:tcPr>
          <w:p w:rsidR="00AB4498" w:rsidRPr="00AB4498" w:rsidRDefault="00AB4498" w:rsidP="00AB4498">
            <w:pPr>
              <w:widowControl w:val="0"/>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да</w:t>
            </w:r>
          </w:p>
        </w:tc>
        <w:tc>
          <w:tcPr>
            <w:tcW w:w="347" w:type="pct"/>
            <w:tcBorders>
              <w:top w:val="single" w:sz="4" w:space="0" w:color="auto"/>
              <w:left w:val="single" w:sz="4" w:space="0" w:color="auto"/>
              <w:bottom w:val="single" w:sz="4" w:space="0" w:color="auto"/>
              <w:right w:val="single" w:sz="4" w:space="0" w:color="auto"/>
            </w:tcBorders>
          </w:tcPr>
          <w:p w:rsidR="00AB4498" w:rsidRPr="00AB4498" w:rsidRDefault="00AB4498" w:rsidP="00AB4498">
            <w:pPr>
              <w:widowControl w:val="0"/>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нет</w:t>
            </w:r>
          </w:p>
        </w:tc>
      </w:tr>
    </w:tbl>
    <w:p w:rsidR="00AB4498" w:rsidRPr="00AB4498" w:rsidRDefault="00AB4498" w:rsidP="00AB4498">
      <w:pPr>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8. При получении речевой информации:</w:t>
      </w:r>
    </w:p>
    <w:p w:rsidR="00AB4498" w:rsidRPr="00AB4498" w:rsidRDefault="00AB4498" w:rsidP="00AB4498">
      <w:pPr>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 xml:space="preserve">8.1. Голос </w:t>
      </w:r>
      <w:proofErr w:type="gramStart"/>
      <w:r w:rsidRPr="00AB4498">
        <w:rPr>
          <w:rFonts w:ascii="Times New Roman" w:hAnsi="Times New Roman" w:cs="Times New Roman"/>
          <w:sz w:val="28"/>
          <w:szCs w:val="28"/>
        </w:rPr>
        <w:t>передавшего</w:t>
      </w:r>
      <w:proofErr w:type="gramEnd"/>
      <w:r w:rsidRPr="00AB4498">
        <w:rPr>
          <w:rFonts w:ascii="Times New Roman" w:hAnsi="Times New Roman" w:cs="Times New Roman"/>
          <w:sz w:val="28"/>
          <w:szCs w:val="28"/>
        </w:rPr>
        <w:t xml:space="preserve"> информацию:</w:t>
      </w:r>
    </w:p>
    <w:tbl>
      <w:tblPr>
        <w:tblW w:w="0" w:type="auto"/>
        <w:tblInd w:w="70" w:type="dxa"/>
        <w:tblLayout w:type="fixed"/>
        <w:tblCellMar>
          <w:left w:w="70" w:type="dxa"/>
          <w:right w:w="70" w:type="dxa"/>
        </w:tblCellMar>
        <w:tblLook w:val="0000" w:firstRow="0" w:lastRow="0" w:firstColumn="0" w:lastColumn="0" w:noHBand="0" w:noVBand="0"/>
      </w:tblPr>
      <w:tblGrid>
        <w:gridCol w:w="1215"/>
        <w:gridCol w:w="1215"/>
        <w:gridCol w:w="1485"/>
        <w:gridCol w:w="2565"/>
      </w:tblGrid>
      <w:tr w:rsidR="00AB4498" w:rsidRPr="00AB4498" w:rsidTr="00A96DCA">
        <w:trPr>
          <w:cantSplit/>
          <w:trHeight w:val="240"/>
        </w:trPr>
        <w:tc>
          <w:tcPr>
            <w:tcW w:w="121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мужчина</w:t>
            </w:r>
          </w:p>
        </w:tc>
        <w:tc>
          <w:tcPr>
            <w:tcW w:w="121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женщина</w:t>
            </w:r>
          </w:p>
        </w:tc>
        <w:tc>
          <w:tcPr>
            <w:tcW w:w="148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подросток</w:t>
            </w:r>
          </w:p>
        </w:tc>
        <w:tc>
          <w:tcPr>
            <w:tcW w:w="256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примерный возраст</w:t>
            </w:r>
          </w:p>
        </w:tc>
      </w:tr>
      <w:tr w:rsidR="00AB4498" w:rsidRPr="00AB4498" w:rsidTr="00A96DCA">
        <w:trPr>
          <w:cantSplit/>
          <w:trHeight w:val="271"/>
        </w:trPr>
        <w:tc>
          <w:tcPr>
            <w:tcW w:w="121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21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48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56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autoSpaceDE w:val="0"/>
        <w:autoSpaceDN w:val="0"/>
        <w:adjustRightInd w:val="0"/>
        <w:spacing w:after="0"/>
        <w:rPr>
          <w:rFonts w:ascii="Times New Roman" w:hAnsi="Times New Roman" w:cs="Times New Roman"/>
          <w:sz w:val="28"/>
          <w:szCs w:val="28"/>
        </w:rPr>
      </w:pPr>
    </w:p>
    <w:p w:rsidR="00AB4498" w:rsidRPr="00AB4498" w:rsidRDefault="00AB4498" w:rsidP="00AB4498">
      <w:pPr>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8.2. Характер (особенности) голоса:</w:t>
      </w:r>
    </w:p>
    <w:tbl>
      <w:tblPr>
        <w:tblW w:w="0" w:type="auto"/>
        <w:tblInd w:w="70" w:type="dxa"/>
        <w:tblLayout w:type="fixed"/>
        <w:tblCellMar>
          <w:left w:w="70" w:type="dxa"/>
          <w:right w:w="70" w:type="dxa"/>
        </w:tblCellMar>
        <w:tblLook w:val="0000" w:firstRow="0" w:lastRow="0" w:firstColumn="0" w:lastColumn="0" w:noHBand="0" w:noVBand="0"/>
      </w:tblPr>
      <w:tblGrid>
        <w:gridCol w:w="1215"/>
        <w:gridCol w:w="945"/>
        <w:gridCol w:w="1215"/>
        <w:gridCol w:w="1080"/>
        <w:gridCol w:w="1080"/>
      </w:tblGrid>
      <w:tr w:rsidR="00AB4498" w:rsidRPr="00AB4498" w:rsidTr="00A96DCA">
        <w:trPr>
          <w:cantSplit/>
          <w:trHeight w:val="240"/>
        </w:trPr>
        <w:tc>
          <w:tcPr>
            <w:tcW w:w="121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громкий</w:t>
            </w:r>
          </w:p>
        </w:tc>
        <w:tc>
          <w:tcPr>
            <w:tcW w:w="94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тихий</w:t>
            </w:r>
          </w:p>
        </w:tc>
        <w:tc>
          <w:tcPr>
            <w:tcW w:w="121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высокий</w:t>
            </w:r>
          </w:p>
        </w:tc>
        <w:tc>
          <w:tcPr>
            <w:tcW w:w="1080"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низкий</w:t>
            </w:r>
          </w:p>
        </w:tc>
        <w:tc>
          <w:tcPr>
            <w:tcW w:w="1080"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прочее</w:t>
            </w:r>
          </w:p>
        </w:tc>
      </w:tr>
      <w:tr w:rsidR="00AB4498" w:rsidRPr="00AB4498" w:rsidTr="00A96DCA">
        <w:trPr>
          <w:cantSplit/>
          <w:trHeight w:val="360"/>
        </w:trPr>
        <w:tc>
          <w:tcPr>
            <w:tcW w:w="121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94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21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080"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080"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8.3. Речь:</w:t>
      </w:r>
    </w:p>
    <w:tbl>
      <w:tblPr>
        <w:tblW w:w="9498" w:type="dxa"/>
        <w:tblInd w:w="70" w:type="dxa"/>
        <w:tblLayout w:type="fixed"/>
        <w:tblCellMar>
          <w:left w:w="70" w:type="dxa"/>
          <w:right w:w="70" w:type="dxa"/>
        </w:tblCellMar>
        <w:tblLook w:val="0000" w:firstRow="0" w:lastRow="0" w:firstColumn="0" w:lastColumn="0" w:noHBand="0" w:noVBand="0"/>
      </w:tblPr>
      <w:tblGrid>
        <w:gridCol w:w="1215"/>
        <w:gridCol w:w="1485"/>
        <w:gridCol w:w="1620"/>
        <w:gridCol w:w="1350"/>
        <w:gridCol w:w="1560"/>
        <w:gridCol w:w="1275"/>
        <w:gridCol w:w="993"/>
      </w:tblGrid>
      <w:tr w:rsidR="00AB4498" w:rsidRPr="00AB4498" w:rsidTr="00A96DCA">
        <w:trPr>
          <w:cantSplit/>
          <w:trHeight w:val="346"/>
        </w:trPr>
        <w:tc>
          <w:tcPr>
            <w:tcW w:w="121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lastRenderedPageBreak/>
              <w:t>быстрая</w:t>
            </w:r>
          </w:p>
        </w:tc>
        <w:tc>
          <w:tcPr>
            <w:tcW w:w="148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медленная</w:t>
            </w:r>
          </w:p>
        </w:tc>
        <w:tc>
          <w:tcPr>
            <w:tcW w:w="1620"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отчетливая</w:t>
            </w:r>
          </w:p>
        </w:tc>
        <w:tc>
          <w:tcPr>
            <w:tcW w:w="1350"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искаженная</w:t>
            </w:r>
          </w:p>
        </w:tc>
        <w:tc>
          <w:tcPr>
            <w:tcW w:w="1560"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с заиканием</w:t>
            </w:r>
          </w:p>
        </w:tc>
        <w:tc>
          <w:tcPr>
            <w:tcW w:w="127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невнятная</w:t>
            </w:r>
          </w:p>
        </w:tc>
        <w:tc>
          <w:tcPr>
            <w:tcW w:w="993"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прочее</w:t>
            </w:r>
          </w:p>
        </w:tc>
      </w:tr>
      <w:tr w:rsidR="00AB4498" w:rsidRPr="00AB4498" w:rsidTr="00A96DCA">
        <w:trPr>
          <w:cantSplit/>
          <w:trHeight w:val="296"/>
        </w:trPr>
        <w:tc>
          <w:tcPr>
            <w:tcW w:w="121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48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620"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350"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560"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27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993"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8.4. Акцент (выговор):</w:t>
      </w:r>
    </w:p>
    <w:tbl>
      <w:tblPr>
        <w:tblW w:w="0" w:type="auto"/>
        <w:tblInd w:w="70" w:type="dxa"/>
        <w:tblLayout w:type="fixed"/>
        <w:tblCellMar>
          <w:left w:w="70" w:type="dxa"/>
          <w:right w:w="70" w:type="dxa"/>
        </w:tblCellMar>
        <w:tblLook w:val="0000" w:firstRow="0" w:lastRow="0" w:firstColumn="0" w:lastColumn="0" w:noHBand="0" w:noVBand="0"/>
      </w:tblPr>
      <w:tblGrid>
        <w:gridCol w:w="1755"/>
        <w:gridCol w:w="1755"/>
        <w:gridCol w:w="1620"/>
      </w:tblGrid>
      <w:tr w:rsidR="00AB4498" w:rsidRPr="00AB4498" w:rsidTr="00A96DCA">
        <w:trPr>
          <w:cantSplit/>
          <w:trHeight w:val="240"/>
        </w:trPr>
        <w:tc>
          <w:tcPr>
            <w:tcW w:w="175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отсутствует</w:t>
            </w:r>
          </w:p>
        </w:tc>
        <w:tc>
          <w:tcPr>
            <w:tcW w:w="175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иностранный</w:t>
            </w:r>
          </w:p>
        </w:tc>
        <w:tc>
          <w:tcPr>
            <w:tcW w:w="1620"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диалектный</w:t>
            </w:r>
          </w:p>
        </w:tc>
      </w:tr>
      <w:tr w:rsidR="00AB4498" w:rsidRPr="00AB4498" w:rsidTr="00A96DCA">
        <w:trPr>
          <w:cantSplit/>
          <w:trHeight w:val="361"/>
        </w:trPr>
        <w:tc>
          <w:tcPr>
            <w:tcW w:w="175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75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1620"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8.5. Манера изложения:</w:t>
      </w:r>
    </w:p>
    <w:tbl>
      <w:tblPr>
        <w:tblW w:w="0" w:type="auto"/>
        <w:tblInd w:w="70" w:type="dxa"/>
        <w:tblLayout w:type="fixed"/>
        <w:tblCellMar>
          <w:left w:w="70" w:type="dxa"/>
          <w:right w:w="70" w:type="dxa"/>
        </w:tblCellMar>
        <w:tblLook w:val="0000" w:firstRow="0" w:lastRow="0" w:firstColumn="0" w:lastColumn="0" w:noHBand="0" w:noVBand="0"/>
      </w:tblPr>
      <w:tblGrid>
        <w:gridCol w:w="1890"/>
        <w:gridCol w:w="945"/>
        <w:gridCol w:w="1080"/>
        <w:gridCol w:w="810"/>
        <w:gridCol w:w="1755"/>
        <w:gridCol w:w="405"/>
        <w:gridCol w:w="1350"/>
        <w:gridCol w:w="270"/>
        <w:gridCol w:w="993"/>
      </w:tblGrid>
      <w:tr w:rsidR="00AB4498" w:rsidRPr="00AB4498" w:rsidTr="00A96DCA">
        <w:trPr>
          <w:cantSplit/>
          <w:trHeight w:val="240"/>
        </w:trPr>
        <w:tc>
          <w:tcPr>
            <w:tcW w:w="1890"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спокойная</w:t>
            </w:r>
          </w:p>
        </w:tc>
        <w:tc>
          <w:tcPr>
            <w:tcW w:w="2025"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раздраженная</w:t>
            </w:r>
          </w:p>
        </w:tc>
        <w:tc>
          <w:tcPr>
            <w:tcW w:w="2565"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рассудительная</w:t>
            </w:r>
          </w:p>
        </w:tc>
        <w:tc>
          <w:tcPr>
            <w:tcW w:w="1755"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безрассудная</w:t>
            </w:r>
          </w:p>
        </w:tc>
        <w:tc>
          <w:tcPr>
            <w:tcW w:w="1263"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шутливая</w:t>
            </w:r>
          </w:p>
        </w:tc>
      </w:tr>
      <w:tr w:rsidR="00AB4498" w:rsidRPr="00AB4498" w:rsidTr="00A96DCA">
        <w:trPr>
          <w:cantSplit/>
          <w:trHeight w:val="368"/>
        </w:trPr>
        <w:tc>
          <w:tcPr>
            <w:tcW w:w="1890"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c>
          <w:tcPr>
            <w:tcW w:w="2025"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c>
          <w:tcPr>
            <w:tcW w:w="2565"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c>
          <w:tcPr>
            <w:tcW w:w="1755"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c>
          <w:tcPr>
            <w:tcW w:w="1263"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r>
      <w:tr w:rsidR="00AB4498" w:rsidRPr="00AB4498" w:rsidTr="00A96DCA">
        <w:trPr>
          <w:cantSplit/>
          <w:trHeight w:val="240"/>
        </w:trPr>
        <w:tc>
          <w:tcPr>
            <w:tcW w:w="2835"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непоследовательная</w:t>
            </w:r>
          </w:p>
        </w:tc>
        <w:tc>
          <w:tcPr>
            <w:tcW w:w="1890"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продуманная</w:t>
            </w:r>
          </w:p>
        </w:tc>
        <w:tc>
          <w:tcPr>
            <w:tcW w:w="2160"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эмоциональная</w:t>
            </w:r>
          </w:p>
        </w:tc>
        <w:tc>
          <w:tcPr>
            <w:tcW w:w="1620"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серьезная</w:t>
            </w:r>
          </w:p>
        </w:tc>
        <w:tc>
          <w:tcPr>
            <w:tcW w:w="993"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прочее</w:t>
            </w:r>
          </w:p>
        </w:tc>
      </w:tr>
      <w:tr w:rsidR="00AB4498" w:rsidRPr="00AB4498" w:rsidTr="00A96DCA">
        <w:trPr>
          <w:cantSplit/>
          <w:trHeight w:val="393"/>
        </w:trPr>
        <w:tc>
          <w:tcPr>
            <w:tcW w:w="2835"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c>
          <w:tcPr>
            <w:tcW w:w="1890"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c>
          <w:tcPr>
            <w:tcW w:w="2160"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c>
          <w:tcPr>
            <w:tcW w:w="1620"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c>
          <w:tcPr>
            <w:tcW w:w="993"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r>
    </w:tbl>
    <w:p w:rsidR="00AB4498" w:rsidRPr="00AB4498" w:rsidRDefault="00AB4498" w:rsidP="00AB4498">
      <w:pPr>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8.6. Языковой стиль:</w:t>
      </w:r>
    </w:p>
    <w:tbl>
      <w:tblPr>
        <w:tblW w:w="0" w:type="auto"/>
        <w:tblInd w:w="70" w:type="dxa"/>
        <w:tblLayout w:type="fixed"/>
        <w:tblCellMar>
          <w:left w:w="70" w:type="dxa"/>
          <w:right w:w="70" w:type="dxa"/>
        </w:tblCellMar>
        <w:tblLook w:val="0000" w:firstRow="0" w:lastRow="0" w:firstColumn="0" w:lastColumn="0" w:noHBand="0" w:noVBand="0"/>
      </w:tblPr>
      <w:tblGrid>
        <w:gridCol w:w="1620"/>
        <w:gridCol w:w="1215"/>
        <w:gridCol w:w="2160"/>
        <w:gridCol w:w="1080"/>
      </w:tblGrid>
      <w:tr w:rsidR="00AB4498" w:rsidRPr="00AB4498" w:rsidTr="00A96DCA">
        <w:trPr>
          <w:cantSplit/>
          <w:trHeight w:val="240"/>
        </w:trPr>
        <w:tc>
          <w:tcPr>
            <w:tcW w:w="1620"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изысканный</w:t>
            </w:r>
          </w:p>
        </w:tc>
        <w:tc>
          <w:tcPr>
            <w:tcW w:w="121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хороший</w:t>
            </w:r>
          </w:p>
        </w:tc>
        <w:tc>
          <w:tcPr>
            <w:tcW w:w="2160"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roofErr w:type="gramStart"/>
            <w:r w:rsidRPr="00AB4498">
              <w:rPr>
                <w:rFonts w:ascii="Times New Roman" w:hAnsi="Times New Roman" w:cs="Times New Roman"/>
                <w:sz w:val="28"/>
                <w:szCs w:val="28"/>
              </w:rPr>
              <w:t>посредственный</w:t>
            </w:r>
            <w:proofErr w:type="gramEnd"/>
          </w:p>
        </w:tc>
        <w:tc>
          <w:tcPr>
            <w:tcW w:w="1080"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прочее</w:t>
            </w:r>
          </w:p>
        </w:tc>
      </w:tr>
      <w:tr w:rsidR="00AB4498" w:rsidRPr="00AB4498" w:rsidTr="00A96DCA">
        <w:trPr>
          <w:cantSplit/>
          <w:trHeight w:val="372"/>
        </w:trPr>
        <w:tc>
          <w:tcPr>
            <w:tcW w:w="1620"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c>
          <w:tcPr>
            <w:tcW w:w="121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c>
          <w:tcPr>
            <w:tcW w:w="2160"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c>
          <w:tcPr>
            <w:tcW w:w="1080"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r>
    </w:tbl>
    <w:p w:rsidR="00AB4498" w:rsidRPr="00AB4498" w:rsidRDefault="00AB4498" w:rsidP="00AB4498">
      <w:pPr>
        <w:autoSpaceDE w:val="0"/>
        <w:autoSpaceDN w:val="0"/>
        <w:adjustRightInd w:val="0"/>
        <w:spacing w:after="0"/>
        <w:rPr>
          <w:rFonts w:ascii="Times New Roman" w:hAnsi="Times New Roman" w:cs="Times New Roman"/>
          <w:sz w:val="28"/>
          <w:szCs w:val="28"/>
        </w:rPr>
      </w:pPr>
      <w:r w:rsidRPr="00AB4498">
        <w:rPr>
          <w:rFonts w:ascii="Times New Roman" w:hAnsi="Times New Roman" w:cs="Times New Roman"/>
          <w:sz w:val="28"/>
          <w:szCs w:val="28"/>
        </w:rPr>
        <w:t>8.7. Характер шумов на заднем фоне:</w:t>
      </w:r>
    </w:p>
    <w:tbl>
      <w:tblPr>
        <w:tblW w:w="9498" w:type="dxa"/>
        <w:tblInd w:w="70" w:type="dxa"/>
        <w:tblLayout w:type="fixed"/>
        <w:tblCellMar>
          <w:left w:w="70" w:type="dxa"/>
          <w:right w:w="70" w:type="dxa"/>
        </w:tblCellMar>
        <w:tblLook w:val="0000" w:firstRow="0" w:lastRow="0" w:firstColumn="0" w:lastColumn="0" w:noHBand="0" w:noVBand="0"/>
      </w:tblPr>
      <w:tblGrid>
        <w:gridCol w:w="1755"/>
        <w:gridCol w:w="675"/>
        <w:gridCol w:w="540"/>
        <w:gridCol w:w="2275"/>
        <w:gridCol w:w="290"/>
        <w:gridCol w:w="1553"/>
        <w:gridCol w:w="1276"/>
        <w:gridCol w:w="6"/>
        <w:gridCol w:w="1128"/>
      </w:tblGrid>
      <w:tr w:rsidR="00AB4498" w:rsidRPr="00AB4498" w:rsidTr="00A96DCA">
        <w:trPr>
          <w:cantSplit/>
          <w:trHeight w:val="240"/>
        </w:trPr>
        <w:tc>
          <w:tcPr>
            <w:tcW w:w="2430"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уличное движение</w:t>
            </w:r>
          </w:p>
        </w:tc>
        <w:tc>
          <w:tcPr>
            <w:tcW w:w="2815"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оргтехника в помещении</w:t>
            </w:r>
          </w:p>
        </w:tc>
        <w:tc>
          <w:tcPr>
            <w:tcW w:w="1843"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заводской шум</w:t>
            </w:r>
          </w:p>
        </w:tc>
        <w:tc>
          <w:tcPr>
            <w:tcW w:w="1276"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транспорт</w:t>
            </w:r>
          </w:p>
        </w:tc>
        <w:tc>
          <w:tcPr>
            <w:tcW w:w="1134"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музыка</w:t>
            </w:r>
          </w:p>
        </w:tc>
      </w:tr>
      <w:tr w:rsidR="00AB4498" w:rsidRPr="00AB4498" w:rsidTr="00A96DCA">
        <w:trPr>
          <w:cantSplit/>
          <w:trHeight w:val="366"/>
        </w:trPr>
        <w:tc>
          <w:tcPr>
            <w:tcW w:w="2430"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c>
          <w:tcPr>
            <w:tcW w:w="2815"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c>
          <w:tcPr>
            <w:tcW w:w="1843"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c>
          <w:tcPr>
            <w:tcW w:w="1276"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c>
          <w:tcPr>
            <w:tcW w:w="1134"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r>
      <w:tr w:rsidR="00AB4498" w:rsidRPr="00AB4498" w:rsidTr="00A96DCA">
        <w:trPr>
          <w:cantSplit/>
          <w:trHeight w:val="240"/>
        </w:trPr>
        <w:tc>
          <w:tcPr>
            <w:tcW w:w="175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животные</w:t>
            </w:r>
          </w:p>
        </w:tc>
        <w:tc>
          <w:tcPr>
            <w:tcW w:w="1215"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голоса</w:t>
            </w:r>
          </w:p>
        </w:tc>
        <w:tc>
          <w:tcPr>
            <w:tcW w:w="2565"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смешанные шумы</w:t>
            </w:r>
          </w:p>
        </w:tc>
        <w:tc>
          <w:tcPr>
            <w:tcW w:w="2835" w:type="dxa"/>
            <w:gridSpan w:val="3"/>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строительный шум</w:t>
            </w:r>
          </w:p>
        </w:tc>
        <w:tc>
          <w:tcPr>
            <w:tcW w:w="1128"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r w:rsidRPr="00AB4498">
              <w:rPr>
                <w:rFonts w:ascii="Times New Roman" w:hAnsi="Times New Roman" w:cs="Times New Roman"/>
                <w:sz w:val="28"/>
                <w:szCs w:val="28"/>
              </w:rPr>
              <w:t>прочее</w:t>
            </w:r>
          </w:p>
        </w:tc>
      </w:tr>
      <w:tr w:rsidR="00AB4498" w:rsidRPr="00AB4498" w:rsidTr="00A96DCA">
        <w:trPr>
          <w:cantSplit/>
          <w:trHeight w:val="404"/>
        </w:trPr>
        <w:tc>
          <w:tcPr>
            <w:tcW w:w="1755"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c>
          <w:tcPr>
            <w:tcW w:w="1215"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c>
          <w:tcPr>
            <w:tcW w:w="2565" w:type="dxa"/>
            <w:gridSpan w:val="2"/>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c>
          <w:tcPr>
            <w:tcW w:w="2835" w:type="dxa"/>
            <w:gridSpan w:val="3"/>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c>
          <w:tcPr>
            <w:tcW w:w="1128" w:type="dxa"/>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jc w:val="center"/>
              <w:rPr>
                <w:rFonts w:ascii="Times New Roman" w:hAnsi="Times New Roman" w:cs="Times New Roman"/>
                <w:sz w:val="28"/>
                <w:szCs w:val="28"/>
              </w:rPr>
            </w:pPr>
          </w:p>
        </w:tc>
      </w:tr>
    </w:tbl>
    <w:p w:rsidR="00317398" w:rsidRDefault="00317398" w:rsidP="00AB4498">
      <w:pPr>
        <w:autoSpaceDE w:val="0"/>
        <w:autoSpaceDN w:val="0"/>
        <w:adjustRightInd w:val="0"/>
        <w:spacing w:after="0"/>
        <w:jc w:val="center"/>
        <w:rPr>
          <w:rFonts w:ascii="Times New Roman" w:hAnsi="Times New Roman" w:cs="Times New Roman"/>
          <w:b/>
          <w:sz w:val="28"/>
          <w:szCs w:val="28"/>
          <w:u w:val="single"/>
        </w:rPr>
      </w:pPr>
    </w:p>
    <w:p w:rsidR="00AB4498" w:rsidRPr="00AB4498" w:rsidRDefault="00AB4498" w:rsidP="00AB4498">
      <w:pPr>
        <w:autoSpaceDE w:val="0"/>
        <w:autoSpaceDN w:val="0"/>
        <w:adjustRightInd w:val="0"/>
        <w:spacing w:after="0"/>
        <w:jc w:val="center"/>
        <w:rPr>
          <w:rFonts w:ascii="Times New Roman" w:hAnsi="Times New Roman" w:cs="Times New Roman"/>
          <w:b/>
          <w:sz w:val="28"/>
          <w:szCs w:val="28"/>
          <w:u w:val="single"/>
        </w:rPr>
      </w:pPr>
      <w:r w:rsidRPr="00AB4498">
        <w:rPr>
          <w:rFonts w:ascii="Times New Roman" w:hAnsi="Times New Roman" w:cs="Times New Roman"/>
          <w:b/>
          <w:sz w:val="28"/>
          <w:szCs w:val="28"/>
          <w:u w:val="single"/>
        </w:rPr>
        <w:t>Раздел IV</w:t>
      </w:r>
    </w:p>
    <w:p w:rsidR="00AB4498" w:rsidRPr="00AB4498" w:rsidRDefault="00AB4498" w:rsidP="00AB4498">
      <w:pPr>
        <w:autoSpaceDE w:val="0"/>
        <w:autoSpaceDN w:val="0"/>
        <w:adjustRightInd w:val="0"/>
        <w:spacing w:after="0"/>
        <w:jc w:val="center"/>
        <w:rPr>
          <w:rFonts w:ascii="Times New Roman" w:hAnsi="Times New Roman" w:cs="Times New Roman"/>
          <w:b/>
          <w:sz w:val="28"/>
          <w:szCs w:val="28"/>
        </w:rPr>
      </w:pPr>
      <w:r w:rsidRPr="00AB4498">
        <w:rPr>
          <w:rFonts w:ascii="Times New Roman" w:hAnsi="Times New Roman" w:cs="Times New Roman"/>
          <w:b/>
          <w:sz w:val="28"/>
          <w:szCs w:val="28"/>
        </w:rPr>
        <w:t>Дополнительные сведения при получении информации об угрозе</w:t>
      </w:r>
    </w:p>
    <w:p w:rsidR="00AB4498" w:rsidRPr="00AB4498" w:rsidRDefault="00AB4498" w:rsidP="00317398">
      <w:pPr>
        <w:autoSpaceDE w:val="0"/>
        <w:autoSpaceDN w:val="0"/>
        <w:adjustRightInd w:val="0"/>
        <w:spacing w:after="0"/>
        <w:jc w:val="center"/>
        <w:rPr>
          <w:rFonts w:ascii="Times New Roman" w:hAnsi="Times New Roman" w:cs="Times New Roman"/>
          <w:b/>
          <w:sz w:val="28"/>
          <w:szCs w:val="28"/>
        </w:rPr>
      </w:pPr>
      <w:r w:rsidRPr="00AB4498">
        <w:rPr>
          <w:rFonts w:ascii="Times New Roman" w:hAnsi="Times New Roman" w:cs="Times New Roman"/>
          <w:b/>
          <w:sz w:val="28"/>
          <w:szCs w:val="28"/>
        </w:rPr>
        <w:t>совершения АНВ в деятельность ОТИ</w:t>
      </w:r>
    </w:p>
    <w:tbl>
      <w:tblPr>
        <w:tblW w:w="5000" w:type="pct"/>
        <w:tblCellMar>
          <w:left w:w="70" w:type="dxa"/>
          <w:right w:w="70" w:type="dxa"/>
        </w:tblCellMar>
        <w:tblLook w:val="0000" w:firstRow="0" w:lastRow="0" w:firstColumn="0" w:lastColumn="0" w:noHBand="0" w:noVBand="0"/>
      </w:tblPr>
      <w:tblGrid>
        <w:gridCol w:w="433"/>
        <w:gridCol w:w="433"/>
        <w:gridCol w:w="433"/>
        <w:gridCol w:w="433"/>
        <w:gridCol w:w="433"/>
        <w:gridCol w:w="433"/>
        <w:gridCol w:w="433"/>
        <w:gridCol w:w="433"/>
        <w:gridCol w:w="433"/>
        <w:gridCol w:w="433"/>
        <w:gridCol w:w="433"/>
        <w:gridCol w:w="431"/>
        <w:gridCol w:w="431"/>
        <w:gridCol w:w="431"/>
        <w:gridCol w:w="431"/>
        <w:gridCol w:w="431"/>
        <w:gridCol w:w="431"/>
        <w:gridCol w:w="431"/>
        <w:gridCol w:w="431"/>
        <w:gridCol w:w="431"/>
        <w:gridCol w:w="431"/>
        <w:gridCol w:w="422"/>
      </w:tblGrid>
      <w:tr w:rsidR="00AB4498" w:rsidRPr="00AB4498" w:rsidTr="00A96DCA">
        <w:trPr>
          <w:cantSplit/>
          <w:trHeight w:val="240"/>
        </w:trPr>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2"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240"/>
        </w:trPr>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2"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240"/>
        </w:trPr>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2"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r w:rsidR="00AB4498" w:rsidRPr="00AB4498" w:rsidTr="00A96DCA">
        <w:trPr>
          <w:cantSplit/>
          <w:trHeight w:val="240"/>
        </w:trPr>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8"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7"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c>
          <w:tcPr>
            <w:tcW w:w="222" w:type="pct"/>
            <w:tcBorders>
              <w:top w:val="single" w:sz="6" w:space="0" w:color="auto"/>
              <w:left w:val="single" w:sz="6" w:space="0" w:color="auto"/>
              <w:bottom w:val="single" w:sz="6" w:space="0" w:color="auto"/>
              <w:right w:val="single" w:sz="6" w:space="0" w:color="auto"/>
            </w:tcBorders>
          </w:tcPr>
          <w:p w:rsidR="00AB4498" w:rsidRPr="00AB4498" w:rsidRDefault="00AB4498" w:rsidP="00AB4498">
            <w:pPr>
              <w:autoSpaceDE w:val="0"/>
              <w:autoSpaceDN w:val="0"/>
              <w:adjustRightInd w:val="0"/>
              <w:spacing w:after="0"/>
              <w:rPr>
                <w:rFonts w:ascii="Times New Roman" w:hAnsi="Times New Roman" w:cs="Times New Roman"/>
                <w:sz w:val="28"/>
                <w:szCs w:val="28"/>
              </w:rPr>
            </w:pPr>
          </w:p>
        </w:tc>
      </w:tr>
    </w:tbl>
    <w:p w:rsidR="00AB4498" w:rsidRPr="00AB4498" w:rsidRDefault="00AB4498" w:rsidP="00AB4498">
      <w:pPr>
        <w:spacing w:after="0"/>
        <w:ind w:firstLine="720"/>
        <w:rPr>
          <w:rFonts w:ascii="Times New Roman" w:hAnsi="Times New Roman" w:cs="Times New Roman"/>
          <w:sz w:val="28"/>
          <w:szCs w:val="28"/>
          <w:vertAlign w:val="superscript"/>
        </w:rPr>
      </w:pPr>
      <w:r w:rsidRPr="00AB4498">
        <w:rPr>
          <w:rFonts w:ascii="Times New Roman" w:hAnsi="Times New Roman" w:cs="Times New Roman"/>
          <w:sz w:val="28"/>
          <w:szCs w:val="28"/>
        </w:rPr>
        <w:t>_____________________________________________________________</w:t>
      </w:r>
    </w:p>
    <w:p w:rsidR="00AB4498" w:rsidRPr="00AB4498" w:rsidRDefault="00AB4498" w:rsidP="00AB4498">
      <w:pPr>
        <w:spacing w:after="0"/>
        <w:ind w:firstLine="720"/>
        <w:jc w:val="center"/>
        <w:rPr>
          <w:rFonts w:ascii="Times New Roman" w:hAnsi="Times New Roman" w:cs="Times New Roman"/>
          <w:sz w:val="28"/>
          <w:szCs w:val="28"/>
        </w:rPr>
      </w:pPr>
      <w:r w:rsidRPr="00AB4498">
        <w:rPr>
          <w:rFonts w:ascii="Times New Roman" w:hAnsi="Times New Roman" w:cs="Times New Roman"/>
          <w:sz w:val="28"/>
          <w:szCs w:val="28"/>
          <w:vertAlign w:val="superscript"/>
        </w:rPr>
        <w:t>ФИО Должность подпись</w:t>
      </w:r>
    </w:p>
    <w:p w:rsidR="00AB4498" w:rsidRPr="00AB4498" w:rsidRDefault="00AB4498" w:rsidP="00AB4498">
      <w:pPr>
        <w:spacing w:after="0"/>
        <w:ind w:firstLine="720"/>
        <w:jc w:val="center"/>
        <w:rPr>
          <w:rFonts w:ascii="Times New Roman" w:hAnsi="Times New Roman" w:cs="Times New Roman"/>
          <w:sz w:val="28"/>
          <w:szCs w:val="28"/>
          <w:vertAlign w:val="superscript"/>
        </w:rPr>
      </w:pPr>
      <w:r w:rsidRPr="00AB4498">
        <w:rPr>
          <w:rFonts w:ascii="Times New Roman" w:hAnsi="Times New Roman" w:cs="Times New Roman"/>
          <w:sz w:val="28"/>
          <w:szCs w:val="28"/>
        </w:rPr>
        <w:t>_____________________________________________________________</w:t>
      </w:r>
    </w:p>
    <w:p w:rsidR="00AB4498" w:rsidRPr="00AB4498" w:rsidRDefault="00AB4498" w:rsidP="00AB4498">
      <w:pPr>
        <w:spacing w:after="0"/>
        <w:ind w:firstLine="720"/>
        <w:jc w:val="center"/>
        <w:rPr>
          <w:rFonts w:ascii="Times New Roman" w:hAnsi="Times New Roman" w:cs="Times New Roman"/>
          <w:sz w:val="28"/>
          <w:szCs w:val="28"/>
        </w:rPr>
      </w:pPr>
      <w:r w:rsidRPr="00AB4498">
        <w:rPr>
          <w:rFonts w:ascii="Times New Roman" w:hAnsi="Times New Roman" w:cs="Times New Roman"/>
          <w:sz w:val="28"/>
          <w:szCs w:val="28"/>
          <w:vertAlign w:val="superscript"/>
        </w:rPr>
        <w:t xml:space="preserve">Тел., факс, </w:t>
      </w:r>
      <w:r w:rsidRPr="00AB4498">
        <w:rPr>
          <w:rFonts w:ascii="Times New Roman" w:hAnsi="Times New Roman" w:cs="Times New Roman"/>
          <w:sz w:val="28"/>
          <w:szCs w:val="28"/>
          <w:vertAlign w:val="superscript"/>
          <w:lang w:val="en-US"/>
        </w:rPr>
        <w:t>e</w:t>
      </w:r>
      <w:r w:rsidRPr="00AB4498">
        <w:rPr>
          <w:rFonts w:ascii="Times New Roman" w:hAnsi="Times New Roman" w:cs="Times New Roman"/>
          <w:sz w:val="28"/>
          <w:szCs w:val="28"/>
          <w:vertAlign w:val="superscript"/>
        </w:rPr>
        <w:t>-</w:t>
      </w:r>
      <w:r w:rsidRPr="00AB4498">
        <w:rPr>
          <w:rFonts w:ascii="Times New Roman" w:hAnsi="Times New Roman" w:cs="Times New Roman"/>
          <w:sz w:val="28"/>
          <w:szCs w:val="28"/>
          <w:vertAlign w:val="superscript"/>
          <w:lang w:val="en-US"/>
        </w:rPr>
        <w:t>mail</w:t>
      </w:r>
    </w:p>
    <w:p w:rsidR="00AB4498" w:rsidRPr="00AB4498" w:rsidRDefault="00AB4498" w:rsidP="00AB4498">
      <w:pPr>
        <w:spacing w:after="0"/>
        <w:ind w:firstLine="720"/>
        <w:jc w:val="both"/>
        <w:rPr>
          <w:rFonts w:ascii="Times New Roman" w:hAnsi="Times New Roman" w:cs="Times New Roman"/>
          <w:sz w:val="28"/>
          <w:szCs w:val="28"/>
        </w:rPr>
      </w:pPr>
      <w:r w:rsidRPr="00AB4498">
        <w:rPr>
          <w:rFonts w:ascii="Times New Roman" w:hAnsi="Times New Roman" w:cs="Times New Roman"/>
          <w:sz w:val="28"/>
          <w:szCs w:val="28"/>
        </w:rPr>
        <w:t>Примечания:</w:t>
      </w:r>
    </w:p>
    <w:p w:rsidR="00AB4498" w:rsidRPr="00AB4498" w:rsidRDefault="00AB4498" w:rsidP="00AB4498">
      <w:pPr>
        <w:spacing w:after="0"/>
        <w:ind w:firstLine="720"/>
        <w:jc w:val="both"/>
        <w:rPr>
          <w:rFonts w:ascii="Times New Roman" w:hAnsi="Times New Roman" w:cs="Times New Roman"/>
          <w:sz w:val="28"/>
          <w:szCs w:val="28"/>
        </w:rPr>
      </w:pPr>
      <w:r w:rsidRPr="00AB4498">
        <w:rPr>
          <w:rFonts w:ascii="Times New Roman" w:hAnsi="Times New Roman" w:cs="Times New Roman"/>
          <w:sz w:val="28"/>
          <w:szCs w:val="28"/>
        </w:rPr>
        <w:t>1. АНВ – акт незаконного вмешательства.</w:t>
      </w:r>
    </w:p>
    <w:p w:rsidR="00AB4498" w:rsidRPr="00AB4498" w:rsidRDefault="00AB4498" w:rsidP="00AB4498">
      <w:pPr>
        <w:spacing w:after="0"/>
        <w:ind w:firstLine="720"/>
        <w:jc w:val="both"/>
        <w:rPr>
          <w:rFonts w:ascii="Times New Roman" w:hAnsi="Times New Roman" w:cs="Times New Roman"/>
          <w:sz w:val="28"/>
          <w:szCs w:val="28"/>
        </w:rPr>
      </w:pPr>
      <w:r w:rsidRPr="00AB4498">
        <w:rPr>
          <w:rFonts w:ascii="Times New Roman" w:hAnsi="Times New Roman" w:cs="Times New Roman"/>
          <w:sz w:val="28"/>
          <w:szCs w:val="28"/>
        </w:rPr>
        <w:t>2. ОТИ – объект транспортной инфраструктуры.</w:t>
      </w:r>
    </w:p>
    <w:p w:rsidR="00AB4498" w:rsidRPr="00AB4498" w:rsidRDefault="00AB4498" w:rsidP="00AB4498">
      <w:pPr>
        <w:spacing w:after="0"/>
        <w:ind w:firstLine="720"/>
        <w:jc w:val="both"/>
        <w:rPr>
          <w:rFonts w:ascii="Times New Roman" w:hAnsi="Times New Roman" w:cs="Times New Roman"/>
          <w:sz w:val="28"/>
          <w:szCs w:val="28"/>
        </w:rPr>
      </w:pPr>
      <w:r w:rsidRPr="00AB4498">
        <w:rPr>
          <w:rFonts w:ascii="Times New Roman" w:hAnsi="Times New Roman" w:cs="Times New Roman"/>
          <w:sz w:val="28"/>
          <w:szCs w:val="28"/>
        </w:rPr>
        <w:t>3. ТС – транспортное средство.</w:t>
      </w:r>
    </w:p>
    <w:p w:rsidR="00AB4498" w:rsidRDefault="00AB4498" w:rsidP="00AB4498">
      <w:pPr>
        <w:jc w:val="both"/>
        <w:rPr>
          <w:rFonts w:ascii="Times New Roman" w:hAnsi="Times New Roman" w:cs="Times New Roman"/>
          <w:b/>
          <w:sz w:val="28"/>
          <w:szCs w:val="28"/>
        </w:rPr>
      </w:pPr>
    </w:p>
    <w:p w:rsidR="003D3E47" w:rsidRPr="00AB4498" w:rsidRDefault="003D3E47" w:rsidP="003D3E47">
      <w:pPr>
        <w:shd w:val="clear" w:color="auto" w:fill="FFFFFF"/>
        <w:spacing w:after="0"/>
        <w:jc w:val="right"/>
        <w:rPr>
          <w:rFonts w:ascii="Times New Roman" w:eastAsia="Times New Roman" w:hAnsi="Times New Roman" w:cs="Times New Roman"/>
          <w:spacing w:val="-2"/>
          <w:sz w:val="28"/>
          <w:szCs w:val="28"/>
        </w:rPr>
      </w:pPr>
      <w:r w:rsidRPr="00AB4498">
        <w:rPr>
          <w:rFonts w:ascii="Times New Roman" w:eastAsia="Times New Roman" w:hAnsi="Times New Roman" w:cs="Times New Roman"/>
          <w:spacing w:val="-2"/>
          <w:sz w:val="28"/>
          <w:szCs w:val="28"/>
        </w:rPr>
        <w:t>Приложение №</w:t>
      </w:r>
      <w:r w:rsidR="00F03FA0">
        <w:rPr>
          <w:rFonts w:ascii="Times New Roman" w:eastAsia="Times New Roman" w:hAnsi="Times New Roman" w:cs="Times New Roman"/>
          <w:spacing w:val="-2"/>
          <w:sz w:val="28"/>
          <w:szCs w:val="28"/>
        </w:rPr>
        <w:t xml:space="preserve"> 2</w:t>
      </w:r>
    </w:p>
    <w:p w:rsidR="003D3E47" w:rsidRDefault="003D3E47" w:rsidP="003D3E47">
      <w:pPr>
        <w:shd w:val="clear" w:color="auto" w:fill="FFFFFF"/>
        <w:spacing w:after="0" w:line="322" w:lineRule="exact"/>
        <w:jc w:val="right"/>
        <w:rPr>
          <w:rFonts w:ascii="Times New Roman" w:eastAsia="Times New Roman" w:hAnsi="Times New Roman" w:cs="Times New Roman"/>
          <w:spacing w:val="-2"/>
          <w:sz w:val="28"/>
          <w:szCs w:val="28"/>
        </w:rPr>
      </w:pPr>
      <w:r w:rsidRPr="00AB4498">
        <w:rPr>
          <w:rFonts w:ascii="Times New Roman" w:eastAsia="Times New Roman" w:hAnsi="Times New Roman" w:cs="Times New Roman"/>
          <w:spacing w:val="-2"/>
          <w:sz w:val="28"/>
          <w:szCs w:val="28"/>
        </w:rPr>
        <w:t xml:space="preserve"> к Правилам информирования</w:t>
      </w:r>
    </w:p>
    <w:p w:rsidR="003D3E47" w:rsidRPr="00AB4498" w:rsidRDefault="003D3E47" w:rsidP="003D3E47">
      <w:pPr>
        <w:shd w:val="clear" w:color="auto" w:fill="FFFFFF"/>
        <w:spacing w:after="0" w:line="322" w:lineRule="exact"/>
        <w:jc w:val="right"/>
        <w:rPr>
          <w:rFonts w:ascii="Times New Roman" w:eastAsia="Times New Roman" w:hAnsi="Times New Roman" w:cs="Times New Roman"/>
          <w:spacing w:val="-2"/>
          <w:sz w:val="28"/>
          <w:szCs w:val="28"/>
        </w:rPr>
      </w:pPr>
    </w:p>
    <w:p w:rsidR="003D3E47" w:rsidRPr="003D3E47" w:rsidRDefault="003D3E47" w:rsidP="003D3E47">
      <w:pPr>
        <w:shd w:val="clear" w:color="auto" w:fill="FFFFFF"/>
        <w:spacing w:after="0"/>
        <w:ind w:firstLine="232"/>
        <w:jc w:val="center"/>
        <w:rPr>
          <w:rFonts w:ascii="Times New Roman" w:hAnsi="Times New Roman" w:cs="Times New Roman"/>
          <w:b/>
          <w:iCs/>
          <w:spacing w:val="-6"/>
          <w:sz w:val="28"/>
          <w:szCs w:val="28"/>
        </w:rPr>
      </w:pPr>
      <w:r w:rsidRPr="003D3E47">
        <w:rPr>
          <w:rFonts w:ascii="Times New Roman" w:hAnsi="Times New Roman" w:cs="Times New Roman"/>
          <w:b/>
          <w:iCs/>
          <w:spacing w:val="-6"/>
          <w:sz w:val="28"/>
          <w:szCs w:val="28"/>
        </w:rPr>
        <w:t>Схема информирования Федерального дорожного агентства и</w:t>
      </w:r>
    </w:p>
    <w:p w:rsidR="003D3E47" w:rsidRPr="003D3E47" w:rsidRDefault="003D3E47" w:rsidP="003D3E47">
      <w:pPr>
        <w:shd w:val="clear" w:color="auto" w:fill="FFFFFF"/>
        <w:spacing w:after="0"/>
        <w:ind w:firstLine="232"/>
        <w:jc w:val="center"/>
        <w:rPr>
          <w:rFonts w:ascii="Times New Roman" w:hAnsi="Times New Roman" w:cs="Times New Roman"/>
          <w:b/>
          <w:iCs/>
          <w:spacing w:val="-6"/>
          <w:sz w:val="28"/>
          <w:szCs w:val="28"/>
        </w:rPr>
      </w:pPr>
      <w:r w:rsidRPr="003D3E47">
        <w:rPr>
          <w:rFonts w:ascii="Times New Roman" w:hAnsi="Times New Roman" w:cs="Times New Roman"/>
          <w:b/>
          <w:iCs/>
          <w:spacing w:val="-6"/>
          <w:sz w:val="28"/>
          <w:szCs w:val="28"/>
        </w:rPr>
        <w:t>уполномоченных подраздел</w:t>
      </w:r>
      <w:r>
        <w:rPr>
          <w:rFonts w:ascii="Times New Roman" w:hAnsi="Times New Roman" w:cs="Times New Roman"/>
          <w:b/>
          <w:iCs/>
          <w:spacing w:val="-6"/>
          <w:sz w:val="28"/>
          <w:szCs w:val="28"/>
        </w:rPr>
        <w:t xml:space="preserve">ений органов Федеральной службы </w:t>
      </w:r>
      <w:r w:rsidRPr="003D3E47">
        <w:rPr>
          <w:rFonts w:ascii="Times New Roman" w:hAnsi="Times New Roman" w:cs="Times New Roman"/>
          <w:b/>
          <w:iCs/>
          <w:spacing w:val="-6"/>
          <w:sz w:val="28"/>
          <w:szCs w:val="28"/>
        </w:rPr>
        <w:t>безопасности</w:t>
      </w:r>
      <w:r>
        <w:rPr>
          <w:rFonts w:ascii="Times New Roman" w:hAnsi="Times New Roman" w:cs="Times New Roman"/>
          <w:b/>
          <w:iCs/>
          <w:spacing w:val="-6"/>
          <w:sz w:val="28"/>
          <w:szCs w:val="28"/>
        </w:rPr>
        <w:t xml:space="preserve"> </w:t>
      </w:r>
      <w:r w:rsidRPr="003D3E47">
        <w:rPr>
          <w:rFonts w:ascii="Times New Roman" w:hAnsi="Times New Roman" w:cs="Times New Roman"/>
          <w:b/>
          <w:iCs/>
          <w:spacing w:val="-6"/>
          <w:sz w:val="28"/>
          <w:szCs w:val="28"/>
        </w:rPr>
        <w:t>Российской Федерации, органов внутренних дел и Федеральной службы по</w:t>
      </w:r>
      <w:r>
        <w:rPr>
          <w:rFonts w:ascii="Times New Roman" w:hAnsi="Times New Roman" w:cs="Times New Roman"/>
          <w:b/>
          <w:iCs/>
          <w:spacing w:val="-6"/>
          <w:sz w:val="28"/>
          <w:szCs w:val="28"/>
        </w:rPr>
        <w:t xml:space="preserve"> </w:t>
      </w:r>
      <w:r w:rsidRPr="003D3E47">
        <w:rPr>
          <w:rFonts w:ascii="Times New Roman" w:hAnsi="Times New Roman" w:cs="Times New Roman"/>
          <w:b/>
          <w:iCs/>
          <w:spacing w:val="-6"/>
          <w:sz w:val="28"/>
          <w:szCs w:val="28"/>
        </w:rPr>
        <w:t>надзору в сфере транспорта о неп</w:t>
      </w:r>
      <w:r>
        <w:rPr>
          <w:rFonts w:ascii="Times New Roman" w:hAnsi="Times New Roman" w:cs="Times New Roman"/>
          <w:b/>
          <w:iCs/>
          <w:spacing w:val="-6"/>
          <w:sz w:val="28"/>
          <w:szCs w:val="28"/>
        </w:rPr>
        <w:t xml:space="preserve">осредственных, прямых угрозах и </w:t>
      </w:r>
      <w:r w:rsidRPr="003D3E47">
        <w:rPr>
          <w:rFonts w:ascii="Times New Roman" w:hAnsi="Times New Roman" w:cs="Times New Roman"/>
          <w:b/>
          <w:iCs/>
          <w:spacing w:val="-6"/>
          <w:sz w:val="28"/>
          <w:szCs w:val="28"/>
        </w:rPr>
        <w:t>фактах</w:t>
      </w:r>
      <w:r>
        <w:rPr>
          <w:rFonts w:ascii="Times New Roman" w:hAnsi="Times New Roman" w:cs="Times New Roman"/>
          <w:b/>
          <w:iCs/>
          <w:spacing w:val="-6"/>
          <w:sz w:val="28"/>
          <w:szCs w:val="28"/>
        </w:rPr>
        <w:t xml:space="preserve"> </w:t>
      </w:r>
      <w:r w:rsidRPr="003D3E47">
        <w:rPr>
          <w:rFonts w:ascii="Times New Roman" w:hAnsi="Times New Roman" w:cs="Times New Roman"/>
          <w:b/>
          <w:iCs/>
          <w:spacing w:val="-6"/>
          <w:sz w:val="28"/>
          <w:szCs w:val="28"/>
        </w:rPr>
        <w:t>совершения актов незаконного вмешательства в отношении ОТИ</w:t>
      </w:r>
    </w:p>
    <w:p w:rsidR="00AB4498" w:rsidRDefault="00AB4498" w:rsidP="00AB4498">
      <w:pPr>
        <w:jc w:val="center"/>
        <w:rPr>
          <w:rFonts w:ascii="Times New Roman" w:hAnsi="Times New Roman" w:cs="Times New Roman"/>
          <w:b/>
          <w:sz w:val="28"/>
          <w:szCs w:val="28"/>
        </w:rPr>
      </w:pPr>
    </w:p>
    <w:tbl>
      <w:tblPr>
        <w:tblW w:w="0" w:type="auto"/>
        <w:tblLook w:val="04A0" w:firstRow="1" w:lastRow="0" w:firstColumn="1" w:lastColumn="0" w:noHBand="0" w:noVBand="1"/>
      </w:tblPr>
      <w:tblGrid>
        <w:gridCol w:w="5382"/>
        <w:gridCol w:w="2156"/>
      </w:tblGrid>
      <w:tr w:rsidR="00AB4498" w:rsidRPr="00E15AE9" w:rsidTr="00A96DCA">
        <w:trPr>
          <w:trHeight w:val="1270"/>
        </w:trPr>
        <w:tc>
          <w:tcPr>
            <w:tcW w:w="5382" w:type="dxa"/>
            <w:hideMark/>
          </w:tcPr>
          <w:p w:rsidR="00AB4498" w:rsidRDefault="00AB4C7E" w:rsidP="00A96DCA">
            <w:pPr>
              <w:suppressAutoHyphens/>
              <w:rPr>
                <w:sz w:val="28"/>
                <w:szCs w:val="28"/>
                <w:highlight w:val="yellow"/>
                <w:lang w:eastAsia="ar-SA"/>
              </w:rPr>
            </w:pPr>
            <w:r>
              <w:rPr>
                <w:noProof/>
                <w:sz w:val="28"/>
                <w:szCs w:val="28"/>
                <w:lang w:eastAsia="ru-RU"/>
              </w:rPr>
              <w:pict>
                <v:rect id="_x0000_s1034" style="position:absolute;margin-left:160.1pt;margin-top:8.45pt;width:171pt;height:83.9pt;z-index:251668480">
                  <v:textbox style="mso-next-textbox:#_x0000_s1034">
                    <w:txbxContent>
                      <w:p w:rsidR="00AB4C7E" w:rsidRPr="003D3E47" w:rsidRDefault="00AB4C7E" w:rsidP="003D3E47">
                        <w:pPr>
                          <w:jc w:val="center"/>
                          <w:rPr>
                            <w:rFonts w:ascii="Times New Roman" w:hAnsi="Times New Roman" w:cs="Times New Roman"/>
                          </w:rPr>
                        </w:pPr>
                        <w:r w:rsidRPr="003D3E47">
                          <w:rPr>
                            <w:rFonts w:ascii="Times New Roman" w:hAnsi="Times New Roman" w:cs="Times New Roman"/>
                          </w:rPr>
                          <w:t xml:space="preserve">Информация </w:t>
                        </w:r>
                        <w:r w:rsidRPr="003D3E47">
                          <w:rPr>
                            <w:rFonts w:ascii="Times New Roman" w:eastAsia="Times New Roman" w:hAnsi="Times New Roman" w:cs="Times New Roman"/>
                            <w:color w:val="000000" w:themeColor="text1"/>
                            <w:lang w:eastAsia="ru-RU"/>
                          </w:rPr>
                          <w:t>об изменении уровней безопасности объекта транспортной инфраструктуры</w:t>
                        </w:r>
                        <w:r w:rsidRPr="003D3E47">
                          <w:rPr>
                            <w:rFonts w:ascii="Times New Roman" w:hAnsi="Times New Roman" w:cs="Times New Roman"/>
                          </w:rPr>
                          <w:t xml:space="preserve"> о непосредственных  прямых угрозах и фактов незаконного вмешательства</w:t>
                        </w:r>
                      </w:p>
                    </w:txbxContent>
                  </v:textbox>
                </v:rect>
              </w:pict>
            </w:r>
          </w:p>
          <w:p w:rsidR="00AB4498" w:rsidRDefault="00AB4498" w:rsidP="00A96DCA">
            <w:pPr>
              <w:suppressAutoHyphens/>
              <w:rPr>
                <w:sz w:val="28"/>
                <w:szCs w:val="28"/>
                <w:highlight w:val="yellow"/>
                <w:lang w:eastAsia="ar-SA"/>
              </w:rPr>
            </w:pPr>
          </w:p>
          <w:p w:rsidR="00AB4498" w:rsidRDefault="00AB4498" w:rsidP="00A96DCA">
            <w:pPr>
              <w:suppressAutoHyphens/>
              <w:rPr>
                <w:sz w:val="28"/>
                <w:szCs w:val="28"/>
                <w:highlight w:val="yellow"/>
                <w:lang w:eastAsia="ar-SA"/>
              </w:rPr>
            </w:pPr>
          </w:p>
          <w:p w:rsidR="00AB4498" w:rsidRDefault="00AB4C7E" w:rsidP="00A96DCA">
            <w:pPr>
              <w:suppressAutoHyphens/>
              <w:rPr>
                <w:sz w:val="28"/>
                <w:szCs w:val="28"/>
                <w:highlight w:val="yellow"/>
                <w:lang w:eastAsia="ar-SA"/>
              </w:rPr>
            </w:pPr>
            <w:r>
              <w:rPr>
                <w:noProof/>
                <w:sz w:val="28"/>
                <w:szCs w:val="28"/>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26" type="#_x0000_t67" style="position:absolute;margin-left:232.85pt;margin-top:3.4pt;width:13.5pt;height:26.25pt;z-index:251660288">
                  <v:textbox style="layout-flow:vertical-ideographic"/>
                </v:shape>
              </w:pict>
            </w:r>
          </w:p>
          <w:p w:rsidR="00AB4498" w:rsidRDefault="00AB4C7E" w:rsidP="00A96DCA">
            <w:pPr>
              <w:suppressAutoHyphens/>
              <w:rPr>
                <w:sz w:val="28"/>
                <w:szCs w:val="28"/>
                <w:highlight w:val="yellow"/>
                <w:lang w:eastAsia="ar-SA"/>
              </w:rPr>
            </w:pPr>
            <w:r>
              <w:rPr>
                <w:noProof/>
                <w:sz w:val="28"/>
                <w:szCs w:val="28"/>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028" type="#_x0000_t66" style="position:absolute;margin-left:124.1pt;margin-top:12.15pt;width:36pt;height:36.7pt;z-index:251662336">
                  <v:textbox style="mso-next-textbox:#_x0000_s1028">
                    <w:txbxContent>
                      <w:p w:rsidR="00AB4C7E" w:rsidRPr="00F15959" w:rsidRDefault="00AB4C7E" w:rsidP="00AB4498">
                        <w:r w:rsidRPr="00F15959">
                          <w:t>1</w:t>
                        </w:r>
                      </w:p>
                      <w:p w:rsidR="00AB4C7E" w:rsidRDefault="00AB4C7E" w:rsidP="00AB4498"/>
                    </w:txbxContent>
                  </v:textbox>
                </v:shape>
              </w:pict>
            </w:r>
            <w:r>
              <w:rPr>
                <w:noProof/>
                <w:sz w:val="28"/>
                <w:szCs w:val="28"/>
              </w:rPr>
              <w:pict>
                <v:rect id="_x0000_s1029" style="position:absolute;margin-left:3.35pt;margin-top:.8pt;width:120.75pt;height:78.8pt;z-index:251663360">
                  <v:textbox style="mso-next-textbox:#_x0000_s1029">
                    <w:txbxContent>
                      <w:p w:rsidR="00AB4C7E" w:rsidRPr="003D3E47" w:rsidRDefault="00AB4C7E" w:rsidP="00AB4498">
                        <w:pPr>
                          <w:jc w:val="center"/>
                          <w:rPr>
                            <w:rFonts w:ascii="Times New Roman" w:hAnsi="Times New Roman" w:cs="Times New Roman"/>
                          </w:rPr>
                        </w:pPr>
                        <w:proofErr w:type="gramStart"/>
                        <w:r w:rsidRPr="003D3E47">
                          <w:rPr>
                            <w:rFonts w:ascii="Times New Roman" w:hAnsi="Times New Roman" w:cs="Times New Roman"/>
                            <w:color w:val="000000"/>
                          </w:rPr>
                          <w:t>межмуниципальный</w:t>
                        </w:r>
                        <w:proofErr w:type="gramEnd"/>
                        <w:r w:rsidRPr="003D3E47">
                          <w:rPr>
                            <w:rFonts w:ascii="Times New Roman" w:hAnsi="Times New Roman" w:cs="Times New Roman"/>
                            <w:color w:val="000000"/>
                          </w:rPr>
                          <w:t xml:space="preserve"> ОМВД России «</w:t>
                        </w:r>
                        <w:proofErr w:type="spellStart"/>
                        <w:r w:rsidRPr="003D3E47">
                          <w:rPr>
                            <w:rFonts w:ascii="Times New Roman" w:hAnsi="Times New Roman" w:cs="Times New Roman"/>
                            <w:color w:val="000000"/>
                          </w:rPr>
                          <w:t>Краснозерский</w:t>
                        </w:r>
                        <w:proofErr w:type="spellEnd"/>
                        <w:r w:rsidRPr="003D3E47">
                          <w:rPr>
                            <w:rFonts w:ascii="Times New Roman" w:hAnsi="Times New Roman" w:cs="Times New Roman"/>
                            <w:color w:val="000000"/>
                          </w:rPr>
                          <w:t>»</w:t>
                        </w:r>
                      </w:p>
                    </w:txbxContent>
                  </v:textbox>
                </v:rect>
              </w:pict>
            </w:r>
            <w:r>
              <w:rPr>
                <w:noProof/>
                <w:sz w:val="28"/>
                <w:szCs w:val="28"/>
              </w:rPr>
              <w:pict>
                <v:rect id="_x0000_s1027" style="position:absolute;margin-left:160.1pt;margin-top:.85pt;width:171pt;height:48pt;z-index:251661312">
                  <v:textbox style="mso-next-textbox:#_x0000_s1027">
                    <w:txbxContent>
                      <w:p w:rsidR="00AB4C7E" w:rsidRPr="003D3E47" w:rsidRDefault="00AB4C7E" w:rsidP="00AB4498">
                        <w:pPr>
                          <w:jc w:val="center"/>
                          <w:rPr>
                            <w:rFonts w:ascii="Times New Roman" w:hAnsi="Times New Roman" w:cs="Times New Roman"/>
                          </w:rPr>
                        </w:pPr>
                        <w:r>
                          <w:rPr>
                            <w:rFonts w:ascii="Times New Roman" w:hAnsi="Times New Roman" w:cs="Times New Roman"/>
                          </w:rPr>
                          <w:t>Глава Волчанского</w:t>
                        </w:r>
                        <w:r w:rsidRPr="003D3E47">
                          <w:rPr>
                            <w:rFonts w:ascii="Times New Roman" w:hAnsi="Times New Roman" w:cs="Times New Roman"/>
                          </w:rPr>
                          <w:t xml:space="preserve"> сельсовета</w:t>
                        </w:r>
                      </w:p>
                    </w:txbxContent>
                  </v:textbox>
                </v:rect>
              </w:pict>
            </w:r>
          </w:p>
          <w:p w:rsidR="00AB4498" w:rsidRDefault="00AB4C7E" w:rsidP="00A96DCA">
            <w:pPr>
              <w:suppressAutoHyphens/>
              <w:rPr>
                <w:sz w:val="28"/>
                <w:szCs w:val="28"/>
                <w:highlight w:val="yellow"/>
                <w:lang w:eastAsia="ar-SA"/>
              </w:rPr>
            </w:pPr>
            <w:r>
              <w:rPr>
                <w:noProof/>
                <w:sz w:val="28"/>
                <w:szCs w:val="28"/>
              </w:rPr>
              <w:pict>
                <v:shape id="_x0000_s1030" type="#_x0000_t67" style="position:absolute;margin-left:223.1pt;margin-top:19.2pt;width:41.25pt;height:35.25pt;z-index:251664384">
                  <v:textbox style="layout-flow:vertical-ideographic;mso-next-textbox:#_x0000_s1030">
                    <w:txbxContent>
                      <w:p w:rsidR="00AB4C7E" w:rsidRDefault="00AB4C7E" w:rsidP="003D3E47">
                        <w:pPr>
                          <w:jc w:val="center"/>
                        </w:pPr>
                        <w:r>
                          <w:t>2</w:t>
                        </w:r>
                      </w:p>
                    </w:txbxContent>
                  </v:textbox>
                </v:shape>
              </w:pict>
            </w:r>
          </w:p>
          <w:p w:rsidR="00AB4498" w:rsidRDefault="00AB4C7E" w:rsidP="00A96DCA">
            <w:pPr>
              <w:suppressAutoHyphens/>
              <w:rPr>
                <w:sz w:val="28"/>
                <w:szCs w:val="28"/>
                <w:highlight w:val="yellow"/>
                <w:lang w:eastAsia="ar-SA"/>
              </w:rPr>
            </w:pPr>
            <w:r>
              <w:rPr>
                <w:noProof/>
                <w:sz w:val="28"/>
                <w:szCs w:val="28"/>
              </w:rPr>
              <w:pict>
                <v:rect id="_x0000_s1032" style="position:absolute;margin-left:163.95pt;margin-top:24.8pt;width:171pt;height:51.85pt;z-index:251666432">
                  <v:textbox style="mso-next-textbox:#_x0000_s1032">
                    <w:txbxContent>
                      <w:p w:rsidR="00AB4C7E" w:rsidRPr="003D3E47" w:rsidRDefault="00AB4C7E" w:rsidP="00AB4498">
                        <w:pPr>
                          <w:jc w:val="center"/>
                          <w:rPr>
                            <w:rFonts w:ascii="Times New Roman" w:hAnsi="Times New Roman" w:cs="Times New Roman"/>
                          </w:rPr>
                        </w:pPr>
                        <w:r w:rsidRPr="003D3E47">
                          <w:rPr>
                            <w:rFonts w:ascii="Times New Roman" w:hAnsi="Times New Roman" w:cs="Times New Roman"/>
                            <w:color w:val="000000"/>
                            <w:lang w:eastAsia="zh-CN"/>
                          </w:rPr>
                          <w:t>УФСБ России по Новосибирской области</w:t>
                        </w:r>
                      </w:p>
                      <w:p w:rsidR="00AB4C7E" w:rsidRDefault="00AB4C7E" w:rsidP="00AB4498"/>
                    </w:txbxContent>
                  </v:textbox>
                </v:rect>
              </w:pict>
            </w:r>
          </w:p>
          <w:p w:rsidR="00AB4498" w:rsidRDefault="00AB4498" w:rsidP="00A96DCA">
            <w:pPr>
              <w:suppressAutoHyphens/>
              <w:rPr>
                <w:sz w:val="28"/>
                <w:szCs w:val="28"/>
                <w:highlight w:val="yellow"/>
                <w:lang w:eastAsia="ar-SA"/>
              </w:rPr>
            </w:pPr>
          </w:p>
          <w:p w:rsidR="00AB4498" w:rsidRDefault="00AB4498" w:rsidP="00A96DCA">
            <w:pPr>
              <w:suppressAutoHyphens/>
              <w:rPr>
                <w:sz w:val="28"/>
                <w:szCs w:val="28"/>
                <w:highlight w:val="yellow"/>
                <w:lang w:eastAsia="ar-SA"/>
              </w:rPr>
            </w:pPr>
          </w:p>
          <w:p w:rsidR="00AB4498" w:rsidRDefault="00AB4498" w:rsidP="00A96DCA">
            <w:pPr>
              <w:suppressAutoHyphens/>
              <w:rPr>
                <w:sz w:val="28"/>
                <w:szCs w:val="28"/>
                <w:highlight w:val="yellow"/>
                <w:lang w:eastAsia="ar-SA"/>
              </w:rPr>
            </w:pPr>
          </w:p>
          <w:p w:rsidR="00AB4498" w:rsidRDefault="00AB4498" w:rsidP="00A96DCA">
            <w:pPr>
              <w:suppressAutoHyphens/>
              <w:rPr>
                <w:sz w:val="28"/>
                <w:szCs w:val="28"/>
                <w:highlight w:val="yellow"/>
                <w:lang w:eastAsia="ar-SA"/>
              </w:rPr>
            </w:pPr>
          </w:p>
          <w:p w:rsidR="00AB4498" w:rsidRDefault="00AB4498" w:rsidP="00A96DCA">
            <w:pPr>
              <w:suppressAutoHyphens/>
              <w:rPr>
                <w:sz w:val="28"/>
                <w:szCs w:val="28"/>
                <w:highlight w:val="yellow"/>
                <w:lang w:eastAsia="ar-SA"/>
              </w:rPr>
            </w:pPr>
          </w:p>
          <w:p w:rsidR="00AB4498" w:rsidRDefault="00AB4498" w:rsidP="00A96DCA">
            <w:pPr>
              <w:suppressAutoHyphens/>
              <w:rPr>
                <w:sz w:val="28"/>
                <w:szCs w:val="28"/>
                <w:highlight w:val="yellow"/>
                <w:lang w:eastAsia="ar-SA"/>
              </w:rPr>
            </w:pPr>
          </w:p>
          <w:p w:rsidR="00AB4498" w:rsidRDefault="00AB4498" w:rsidP="00A96DCA">
            <w:pPr>
              <w:suppressAutoHyphens/>
              <w:rPr>
                <w:sz w:val="28"/>
                <w:szCs w:val="28"/>
                <w:highlight w:val="yellow"/>
                <w:lang w:eastAsia="ar-SA"/>
              </w:rPr>
            </w:pPr>
          </w:p>
          <w:p w:rsidR="00AB4498" w:rsidRDefault="00AB4498" w:rsidP="00A96DCA">
            <w:pPr>
              <w:suppressAutoHyphens/>
              <w:rPr>
                <w:sz w:val="28"/>
                <w:szCs w:val="28"/>
                <w:lang w:eastAsia="ar-SA"/>
              </w:rPr>
            </w:pPr>
          </w:p>
          <w:p w:rsidR="00AB4498" w:rsidRPr="00E15AE9" w:rsidRDefault="00AB4498" w:rsidP="00A96DCA">
            <w:pPr>
              <w:suppressAutoHyphens/>
              <w:rPr>
                <w:i/>
                <w:strike/>
                <w:sz w:val="28"/>
                <w:szCs w:val="28"/>
                <w:lang w:eastAsia="ar-SA"/>
              </w:rPr>
            </w:pPr>
          </w:p>
        </w:tc>
        <w:tc>
          <w:tcPr>
            <w:tcW w:w="2156" w:type="dxa"/>
          </w:tcPr>
          <w:p w:rsidR="00AB4498" w:rsidRPr="00E15AE9" w:rsidRDefault="00AB4C7E" w:rsidP="00A96DCA">
            <w:pPr>
              <w:suppressAutoHyphens/>
              <w:jc w:val="both"/>
              <w:rPr>
                <w:sz w:val="28"/>
                <w:szCs w:val="28"/>
                <w:lang w:eastAsia="ar-SA"/>
              </w:rPr>
            </w:pPr>
            <w:r>
              <w:rPr>
                <w:noProof/>
                <w:sz w:val="28"/>
                <w:szCs w:val="28"/>
              </w:rPr>
              <w:pict>
                <v:rect id="_x0000_s1033" style="position:absolute;left:0;text-align:left;margin-left:101pt;margin-top:100.7pt;width:127.5pt;height:97.5pt;z-index:251667456;mso-position-horizontal-relative:text;mso-position-vertical-relative:text">
                  <v:textbox style="mso-next-textbox:#_x0000_s1033">
                    <w:txbxContent>
                      <w:p w:rsidR="00AB4C7E" w:rsidRPr="00E10127" w:rsidRDefault="00AB4C7E" w:rsidP="00AB4498">
                        <w:pPr>
                          <w:jc w:val="center"/>
                        </w:pPr>
                        <w:r w:rsidRPr="003D3E47">
                          <w:rPr>
                            <w:rFonts w:ascii="Times New Roman" w:hAnsi="Times New Roman" w:cs="Times New Roman"/>
                            <w:shd w:val="clear" w:color="auto" w:fill="FFFFFF"/>
                            <w:lang w:eastAsia="zh-CN"/>
                          </w:rPr>
                          <w:t>Федеральная служба по надзору в сфере транспорта</w:t>
                        </w:r>
                        <w:r w:rsidRPr="003D3E47">
                          <w:rPr>
                            <w:rFonts w:ascii="Times New Roman" w:hAnsi="Times New Roman" w:cs="Times New Roman"/>
                            <w:lang w:eastAsia="zh-CN"/>
                          </w:rPr>
                          <w:t xml:space="preserve"> (</w:t>
                        </w:r>
                        <w:proofErr w:type="spellStart"/>
                        <w:r w:rsidRPr="003D3E47">
                          <w:rPr>
                            <w:rFonts w:ascii="Times New Roman" w:hAnsi="Times New Roman" w:cs="Times New Roman"/>
                            <w:lang w:eastAsia="zh-CN"/>
                          </w:rPr>
                          <w:t>Ространснадзор</w:t>
                        </w:r>
                        <w:proofErr w:type="spellEnd"/>
                        <w:r w:rsidRPr="003D3E47">
                          <w:rPr>
                            <w:rFonts w:ascii="Times New Roman" w:hAnsi="Times New Roman" w:cs="Times New Roman"/>
                            <w:lang w:eastAsia="zh-CN"/>
                          </w:rPr>
                          <w:t>) и ее территориальный орган (УГАН НОТБ СФО</w:t>
                        </w:r>
                        <w:r>
                          <w:rPr>
                            <w:rFonts w:ascii="Times New Roman" w:hAnsi="Times New Roman" w:cs="Times New Roman"/>
                            <w:lang w:eastAsia="zh-CN"/>
                          </w:rPr>
                          <w:t>)</w:t>
                        </w:r>
                        <w:r w:rsidRPr="00E10127">
                          <w:rPr>
                            <w:lang w:eastAsia="zh-CN"/>
                          </w:rPr>
                          <w:t xml:space="preserve"> </w:t>
                        </w:r>
                        <w:proofErr w:type="gramStart"/>
                        <w:r>
                          <w:rPr>
                            <w:lang w:eastAsia="zh-CN"/>
                          </w:rPr>
                          <w:t>)</w:t>
                        </w:r>
                        <w:proofErr w:type="spellStart"/>
                        <w:r w:rsidRPr="00E10127">
                          <w:rPr>
                            <w:color w:val="000000"/>
                            <w:lang w:eastAsia="zh-CN"/>
                          </w:rPr>
                          <w:t>Р</w:t>
                        </w:r>
                        <w:proofErr w:type="gramEnd"/>
                        <w:r w:rsidRPr="00E10127">
                          <w:rPr>
                            <w:color w:val="000000"/>
                            <w:lang w:eastAsia="zh-CN"/>
                          </w:rPr>
                          <w:t>остранснадзора</w:t>
                        </w:r>
                        <w:proofErr w:type="spellEnd"/>
                        <w:r w:rsidRPr="00E10127">
                          <w:rPr>
                            <w:color w:val="000000"/>
                            <w:lang w:eastAsia="zh-CN"/>
                          </w:rPr>
                          <w:t>)</w:t>
                        </w:r>
                      </w:p>
                    </w:txbxContent>
                  </v:textbox>
                </v:rect>
              </w:pict>
            </w:r>
            <w:r>
              <w:rPr>
                <w:noProof/>
                <w:sz w:val="28"/>
                <w:szCs w:val="28"/>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31" type="#_x0000_t13" style="position:absolute;left:0;text-align:left;margin-left:62pt;margin-top:130.75pt;width:39pt;height:36.7pt;z-index:251665408;mso-position-horizontal-relative:text;mso-position-vertical-relative:text">
                  <v:textbox style="mso-next-textbox:#_x0000_s1031">
                    <w:txbxContent>
                      <w:p w:rsidR="00AB4C7E" w:rsidRDefault="00AB4C7E" w:rsidP="00AB4498">
                        <w:r>
                          <w:t>3</w:t>
                        </w:r>
                      </w:p>
                    </w:txbxContent>
                  </v:textbox>
                </v:shape>
              </w:pict>
            </w:r>
            <w:r w:rsidR="00AB4498" w:rsidRPr="00E15AE9">
              <w:rPr>
                <w:sz w:val="28"/>
                <w:szCs w:val="28"/>
                <w:lang w:eastAsia="ar-SA"/>
              </w:rPr>
              <w:t xml:space="preserve"> </w:t>
            </w:r>
          </w:p>
        </w:tc>
      </w:tr>
    </w:tbl>
    <w:p w:rsidR="003D3E47" w:rsidRDefault="003D3E47" w:rsidP="003D3E47">
      <w:pPr>
        <w:rPr>
          <w:rFonts w:ascii="Times New Roman" w:hAnsi="Times New Roman" w:cs="Times New Roman"/>
          <w:b/>
          <w:sz w:val="28"/>
          <w:szCs w:val="28"/>
        </w:rPr>
      </w:pPr>
    </w:p>
    <w:p w:rsidR="003D3E47" w:rsidRDefault="003D3E47" w:rsidP="003D3E47">
      <w:pPr>
        <w:jc w:val="right"/>
        <w:rPr>
          <w:rFonts w:ascii="Times New Roman" w:hAnsi="Times New Roman" w:cs="Times New Roman"/>
          <w:sz w:val="28"/>
          <w:szCs w:val="28"/>
        </w:rPr>
      </w:pPr>
      <w:r w:rsidRPr="003D3E47">
        <w:rPr>
          <w:rFonts w:ascii="Times New Roman" w:hAnsi="Times New Roman" w:cs="Times New Roman"/>
          <w:sz w:val="28"/>
          <w:szCs w:val="28"/>
        </w:rPr>
        <w:lastRenderedPageBreak/>
        <w:t xml:space="preserve">Приложение № </w:t>
      </w:r>
      <w:r>
        <w:rPr>
          <w:rFonts w:ascii="Times New Roman" w:hAnsi="Times New Roman" w:cs="Times New Roman"/>
          <w:sz w:val="28"/>
          <w:szCs w:val="28"/>
        </w:rPr>
        <w:t>6</w:t>
      </w:r>
    </w:p>
    <w:p w:rsidR="003D3E47" w:rsidRDefault="003D3E47" w:rsidP="003D3E47">
      <w:pPr>
        <w:jc w:val="center"/>
        <w:rPr>
          <w:rFonts w:ascii="Times New Roman" w:eastAsia="Times New Roman" w:hAnsi="Times New Roman" w:cs="Times New Roman"/>
          <w:b/>
          <w:color w:val="000000" w:themeColor="text1"/>
          <w:sz w:val="28"/>
          <w:szCs w:val="28"/>
          <w:lang w:eastAsia="ru-RU"/>
        </w:rPr>
      </w:pPr>
      <w:r w:rsidRPr="003D3E47">
        <w:rPr>
          <w:rFonts w:ascii="Times New Roman" w:eastAsia="Times New Roman" w:hAnsi="Times New Roman" w:cs="Times New Roman"/>
          <w:b/>
          <w:color w:val="000000" w:themeColor="text1"/>
          <w:sz w:val="28"/>
          <w:szCs w:val="28"/>
          <w:lang w:eastAsia="ru-RU"/>
        </w:rPr>
        <w:t xml:space="preserve">Порядок доведения до сил </w:t>
      </w:r>
      <w:proofErr w:type="gramStart"/>
      <w:r w:rsidRPr="003D3E47">
        <w:rPr>
          <w:rFonts w:ascii="Times New Roman" w:eastAsia="Times New Roman" w:hAnsi="Times New Roman" w:cs="Times New Roman"/>
          <w:b/>
          <w:color w:val="000000" w:themeColor="text1"/>
          <w:sz w:val="28"/>
          <w:szCs w:val="28"/>
          <w:lang w:eastAsia="ru-RU"/>
        </w:rPr>
        <w:t>обеспечения транспортной безопасности объекта транспортной инфраструктуры информации</w:t>
      </w:r>
      <w:proofErr w:type="gramEnd"/>
      <w:r w:rsidRPr="003D3E47">
        <w:rPr>
          <w:rFonts w:ascii="Times New Roman" w:eastAsia="Times New Roman" w:hAnsi="Times New Roman" w:cs="Times New Roman"/>
          <w:b/>
          <w:color w:val="000000" w:themeColor="text1"/>
          <w:sz w:val="28"/>
          <w:szCs w:val="28"/>
          <w:lang w:eastAsia="ru-RU"/>
        </w:rPr>
        <w:t xml:space="preserve"> об изменении уровней безопасности объекта транспортной инфраструктуры, об угрозах совершения и о совершении актов незаконного вмешательства</w:t>
      </w:r>
    </w:p>
    <w:p w:rsidR="003D3E47" w:rsidRPr="003D3E47" w:rsidRDefault="003D3E47" w:rsidP="003D3E47">
      <w:pPr>
        <w:spacing w:after="0"/>
        <w:jc w:val="center"/>
        <w:rPr>
          <w:rFonts w:ascii="Times New Roman" w:hAnsi="Times New Roman" w:cs="Times New Roman"/>
          <w:b/>
          <w:i/>
          <w:sz w:val="28"/>
          <w:szCs w:val="28"/>
        </w:rPr>
      </w:pPr>
      <w:r w:rsidRPr="003D3E47">
        <w:rPr>
          <w:rFonts w:ascii="Times New Roman" w:hAnsi="Times New Roman" w:cs="Times New Roman"/>
          <w:b/>
          <w:i/>
          <w:sz w:val="28"/>
          <w:szCs w:val="28"/>
        </w:rPr>
        <w:t>1. Общие положения</w:t>
      </w:r>
    </w:p>
    <w:p w:rsidR="003D3E47" w:rsidRPr="003D3E47" w:rsidRDefault="003D3E47" w:rsidP="003D3E47">
      <w:pPr>
        <w:spacing w:after="0" w:line="230" w:lineRule="auto"/>
        <w:ind w:firstLine="724"/>
        <w:jc w:val="both"/>
        <w:rPr>
          <w:rFonts w:ascii="Times New Roman" w:hAnsi="Times New Roman" w:cs="Times New Roman"/>
          <w:sz w:val="28"/>
          <w:szCs w:val="28"/>
        </w:rPr>
      </w:pPr>
      <w:r w:rsidRPr="003D3E47">
        <w:rPr>
          <w:rFonts w:ascii="Times New Roman" w:hAnsi="Times New Roman" w:cs="Times New Roman"/>
          <w:sz w:val="28"/>
          <w:szCs w:val="28"/>
        </w:rPr>
        <w:t xml:space="preserve">1.1. </w:t>
      </w:r>
      <w:proofErr w:type="gramStart"/>
      <w:r w:rsidRPr="003D3E47">
        <w:rPr>
          <w:rFonts w:ascii="Times New Roman" w:hAnsi="Times New Roman" w:cs="Times New Roman"/>
          <w:sz w:val="28"/>
          <w:szCs w:val="28"/>
        </w:rPr>
        <w:t>Порядок доведения до сил обеспечения транспортной безопасности информации об изменении уровней безопасности объектов транспортной инфраструктуры (далее – ОТИ), а также реагирования на такую информацию</w:t>
      </w:r>
      <w:r w:rsidRPr="003D3E47">
        <w:rPr>
          <w:rFonts w:ascii="Times New Roman" w:hAnsi="Times New Roman" w:cs="Times New Roman"/>
          <w:b/>
          <w:sz w:val="28"/>
          <w:szCs w:val="28"/>
        </w:rPr>
        <w:t xml:space="preserve"> </w:t>
      </w:r>
      <w:r w:rsidRPr="003D3E47">
        <w:rPr>
          <w:rFonts w:ascii="Times New Roman" w:hAnsi="Times New Roman" w:cs="Times New Roman"/>
          <w:sz w:val="28"/>
          <w:szCs w:val="28"/>
        </w:rPr>
        <w:t>разработан в соответствии с</w:t>
      </w:r>
      <w:r w:rsidRPr="003D3E47">
        <w:rPr>
          <w:rFonts w:ascii="Times New Roman" w:hAnsi="Times New Roman" w:cs="Times New Roman"/>
          <w:b/>
          <w:sz w:val="28"/>
          <w:szCs w:val="28"/>
        </w:rPr>
        <w:t xml:space="preserve"> </w:t>
      </w:r>
      <w:r w:rsidRPr="003D3E47">
        <w:rPr>
          <w:rFonts w:ascii="Times New Roman" w:hAnsi="Times New Roman" w:cs="Times New Roman"/>
          <w:sz w:val="28"/>
          <w:szCs w:val="28"/>
        </w:rPr>
        <w:t>пунктами 1-4 постановления Правительства Российской Федерации от 29.12.2020 N 2344 "Об уровнях безопасности объектов транспортной инфраструктуры и транспортных средств и о порядке их объявления (установления)".</w:t>
      </w:r>
      <w:proofErr w:type="gramEnd"/>
    </w:p>
    <w:p w:rsidR="003D3E47" w:rsidRPr="003D3E47" w:rsidRDefault="003D3E47" w:rsidP="003D3E47">
      <w:pPr>
        <w:spacing w:after="0"/>
        <w:ind w:firstLine="720"/>
        <w:jc w:val="both"/>
        <w:rPr>
          <w:rFonts w:ascii="Times New Roman" w:hAnsi="Times New Roman" w:cs="Times New Roman"/>
          <w:sz w:val="28"/>
          <w:szCs w:val="28"/>
        </w:rPr>
      </w:pPr>
      <w:r w:rsidRPr="003D3E47">
        <w:rPr>
          <w:rFonts w:ascii="Times New Roman" w:eastAsia="Times New Roman" w:hAnsi="Times New Roman" w:cs="Times New Roman"/>
          <w:sz w:val="28"/>
          <w:szCs w:val="28"/>
        </w:rPr>
        <w:t xml:space="preserve">1.2. </w:t>
      </w:r>
      <w:r w:rsidRPr="003D3E47">
        <w:rPr>
          <w:rFonts w:ascii="Times New Roman" w:hAnsi="Times New Roman" w:cs="Times New Roman"/>
          <w:sz w:val="28"/>
          <w:szCs w:val="28"/>
        </w:rPr>
        <w:t>Настоящий Порядок устанавливает процедуру доведения до сил обеспечения транспортной безопасности информации об изменении уровней безопасности объектов транспортной инфраструктуры (далее – ОТИ).</w:t>
      </w:r>
    </w:p>
    <w:p w:rsidR="003D3E47" w:rsidRPr="003D3E47" w:rsidRDefault="003D3E47" w:rsidP="003D3E47">
      <w:pPr>
        <w:spacing w:after="0"/>
        <w:ind w:firstLine="720"/>
        <w:jc w:val="both"/>
        <w:rPr>
          <w:rFonts w:ascii="Times New Roman" w:eastAsia="Times New Roman" w:hAnsi="Times New Roman" w:cs="Times New Roman"/>
          <w:sz w:val="28"/>
          <w:szCs w:val="28"/>
        </w:rPr>
      </w:pPr>
      <w:r w:rsidRPr="003D3E47">
        <w:rPr>
          <w:rFonts w:ascii="Times New Roman" w:eastAsia="Times New Roman" w:hAnsi="Times New Roman" w:cs="Times New Roman"/>
          <w:sz w:val="28"/>
          <w:szCs w:val="28"/>
        </w:rPr>
        <w:t>1.3. К уполномоченным федеральным органам исполнительной власти (ФОИВ), которым в ходе осуществления своих полномочий стали известны сведения о прямых или непосредственных угрозах совершения актов незаконного вмешательства (АНВ) в деятельность ОТИ, относятся:</w:t>
      </w:r>
    </w:p>
    <w:p w:rsidR="003D3E47" w:rsidRPr="003D3E47" w:rsidRDefault="003D3E47" w:rsidP="003D3E47">
      <w:pPr>
        <w:spacing w:after="0"/>
        <w:ind w:firstLine="720"/>
        <w:jc w:val="both"/>
        <w:rPr>
          <w:rFonts w:ascii="Times New Roman" w:eastAsia="Times New Roman" w:hAnsi="Times New Roman" w:cs="Times New Roman"/>
          <w:sz w:val="28"/>
          <w:szCs w:val="28"/>
        </w:rPr>
      </w:pPr>
      <w:r w:rsidRPr="003D3E47">
        <w:rPr>
          <w:rFonts w:ascii="Times New Roman" w:eastAsia="Times New Roman" w:hAnsi="Times New Roman" w:cs="Times New Roman"/>
          <w:sz w:val="28"/>
          <w:szCs w:val="28"/>
        </w:rPr>
        <w:t>- федеральный орган исполнительной власти в области обеспечения безопасности Российской Федерации и его территориальное подразделение;</w:t>
      </w:r>
    </w:p>
    <w:p w:rsidR="003D3E47" w:rsidRPr="003D3E47" w:rsidRDefault="003D3E47" w:rsidP="003D3E47">
      <w:pPr>
        <w:spacing w:after="0"/>
        <w:ind w:firstLine="720"/>
        <w:jc w:val="both"/>
        <w:rPr>
          <w:rFonts w:ascii="Times New Roman" w:eastAsia="Times New Roman" w:hAnsi="Times New Roman" w:cs="Times New Roman"/>
          <w:sz w:val="28"/>
          <w:szCs w:val="28"/>
        </w:rPr>
      </w:pPr>
      <w:r w:rsidRPr="003D3E47">
        <w:rPr>
          <w:rFonts w:ascii="Times New Roman" w:eastAsia="Times New Roman" w:hAnsi="Times New Roman" w:cs="Times New Roman"/>
          <w:sz w:val="28"/>
          <w:szCs w:val="28"/>
        </w:rPr>
        <w:t>- 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внутренних дел, или его территориальные и/или линейные подразделения;</w:t>
      </w:r>
    </w:p>
    <w:p w:rsidR="003D3E47" w:rsidRPr="003D3E47" w:rsidRDefault="003D3E47" w:rsidP="003D3E47">
      <w:pPr>
        <w:spacing w:after="0"/>
        <w:ind w:firstLine="720"/>
        <w:jc w:val="both"/>
        <w:rPr>
          <w:rFonts w:ascii="Times New Roman" w:eastAsia="Times New Roman" w:hAnsi="Times New Roman" w:cs="Times New Roman"/>
          <w:sz w:val="28"/>
          <w:szCs w:val="28"/>
        </w:rPr>
      </w:pPr>
      <w:r w:rsidRPr="003D3E47">
        <w:rPr>
          <w:rFonts w:ascii="Times New Roman" w:eastAsia="Times New Roman" w:hAnsi="Times New Roman" w:cs="Times New Roman"/>
          <w:sz w:val="28"/>
          <w:szCs w:val="28"/>
        </w:rPr>
        <w:t>- Федеральная служба по надзору в сфере транспорта и ее территориальные органы;</w:t>
      </w:r>
    </w:p>
    <w:p w:rsidR="003D3E47" w:rsidRPr="003D3E47" w:rsidRDefault="003D3E47" w:rsidP="003D3E47">
      <w:pPr>
        <w:spacing w:after="0"/>
        <w:ind w:firstLine="720"/>
        <w:jc w:val="both"/>
        <w:rPr>
          <w:rFonts w:ascii="Times New Roman" w:eastAsia="Times New Roman" w:hAnsi="Times New Roman" w:cs="Times New Roman"/>
          <w:sz w:val="28"/>
          <w:szCs w:val="28"/>
        </w:rPr>
      </w:pPr>
      <w:r w:rsidRPr="003D3E47">
        <w:rPr>
          <w:rFonts w:ascii="Times New Roman" w:eastAsia="Times New Roman" w:hAnsi="Times New Roman" w:cs="Times New Roman"/>
          <w:sz w:val="28"/>
          <w:szCs w:val="28"/>
        </w:rPr>
        <w:t>- федеральный орган исполнительной власти, оказывающий государственные услуги в области обеспечения транспортной безопасности по видам транспорта (</w:t>
      </w:r>
      <w:proofErr w:type="spellStart"/>
      <w:r w:rsidRPr="003D3E47">
        <w:rPr>
          <w:rFonts w:ascii="Times New Roman" w:eastAsia="Times New Roman" w:hAnsi="Times New Roman" w:cs="Times New Roman"/>
          <w:sz w:val="28"/>
          <w:szCs w:val="28"/>
        </w:rPr>
        <w:t>Росавтодор</w:t>
      </w:r>
      <w:proofErr w:type="spellEnd"/>
      <w:r w:rsidRPr="003D3E47">
        <w:rPr>
          <w:rFonts w:ascii="Times New Roman" w:eastAsia="Times New Roman" w:hAnsi="Times New Roman" w:cs="Times New Roman"/>
          <w:sz w:val="28"/>
          <w:szCs w:val="28"/>
        </w:rPr>
        <w:t>).</w:t>
      </w:r>
    </w:p>
    <w:p w:rsidR="003D3E47" w:rsidRPr="003D3E47" w:rsidRDefault="003D3E47" w:rsidP="003D3E47">
      <w:pPr>
        <w:spacing w:after="0" w:line="228" w:lineRule="auto"/>
        <w:ind w:firstLine="720"/>
        <w:jc w:val="both"/>
        <w:rPr>
          <w:rFonts w:ascii="Times New Roman" w:eastAsia="Times New Roman" w:hAnsi="Times New Roman" w:cs="Times New Roman"/>
          <w:sz w:val="28"/>
          <w:szCs w:val="28"/>
        </w:rPr>
      </w:pPr>
      <w:r w:rsidRPr="003D3E47">
        <w:rPr>
          <w:rFonts w:ascii="Times New Roman" w:eastAsia="Times New Roman" w:hAnsi="Times New Roman" w:cs="Times New Roman"/>
          <w:sz w:val="28"/>
          <w:szCs w:val="28"/>
        </w:rPr>
        <w:t>1.4. К силам обеспечения транспортной безопасности ОТИ относятся: лица, ответственные за обеспечение транспортной безопасности</w:t>
      </w:r>
      <w:r w:rsidRPr="003D3E47">
        <w:rPr>
          <w:rFonts w:ascii="Times New Roman" w:hAnsi="Times New Roman" w:cs="Times New Roman"/>
        </w:rPr>
        <w:t xml:space="preserve"> </w:t>
      </w:r>
      <w:r w:rsidRPr="003D3E47">
        <w:rPr>
          <w:rFonts w:ascii="Times New Roman" w:eastAsia="Times New Roman" w:hAnsi="Times New Roman" w:cs="Times New Roman"/>
          <w:sz w:val="28"/>
          <w:szCs w:val="28"/>
        </w:rPr>
        <w:t>в субъекте транспортной инфраструктуры, на ОТИ, включая персонал субъекта транспортной инфраструктуры, непосредственно связанный с обеспечением транспортной безопасности ОТИ.</w:t>
      </w:r>
    </w:p>
    <w:p w:rsidR="003D3E47" w:rsidRPr="003D3E47" w:rsidRDefault="003D3E47" w:rsidP="003D3E47">
      <w:pPr>
        <w:spacing w:after="0" w:line="228" w:lineRule="auto"/>
        <w:ind w:firstLine="720"/>
        <w:jc w:val="both"/>
        <w:rPr>
          <w:rFonts w:ascii="Times New Roman" w:eastAsia="Times New Roman" w:hAnsi="Times New Roman" w:cs="Times New Roman"/>
          <w:sz w:val="28"/>
          <w:szCs w:val="28"/>
        </w:rPr>
      </w:pPr>
      <w:r w:rsidRPr="003D3E47">
        <w:rPr>
          <w:rFonts w:ascii="Times New Roman" w:eastAsia="Times New Roman" w:hAnsi="Times New Roman" w:cs="Times New Roman"/>
          <w:sz w:val="28"/>
          <w:szCs w:val="28"/>
        </w:rPr>
        <w:t>1.5. Под транспортной безопасностью понимается состояние защищенности ОТИ от АНВ.</w:t>
      </w:r>
    </w:p>
    <w:p w:rsidR="003D3E47" w:rsidRPr="003D3E47" w:rsidRDefault="003D3E47" w:rsidP="003D3E47">
      <w:pPr>
        <w:spacing w:after="0" w:line="228" w:lineRule="auto"/>
        <w:ind w:firstLine="720"/>
        <w:jc w:val="both"/>
        <w:rPr>
          <w:rFonts w:ascii="Times New Roman" w:eastAsia="Times New Roman" w:hAnsi="Times New Roman" w:cs="Times New Roman"/>
          <w:sz w:val="28"/>
          <w:szCs w:val="28"/>
        </w:rPr>
      </w:pPr>
      <w:r w:rsidRPr="003D3E47">
        <w:rPr>
          <w:rFonts w:ascii="Times New Roman" w:eastAsia="Times New Roman" w:hAnsi="Times New Roman" w:cs="Times New Roman"/>
          <w:sz w:val="28"/>
          <w:szCs w:val="28"/>
        </w:rPr>
        <w:t>1.6. Под уровнем безопасности понимается степень защищенности транспортного комплекса, соответствующая степени угрозы совершения АНВ.</w:t>
      </w:r>
    </w:p>
    <w:p w:rsidR="003D3E47" w:rsidRPr="003D3E47" w:rsidRDefault="003D3E47" w:rsidP="003D3E47">
      <w:pPr>
        <w:spacing w:after="0" w:line="228" w:lineRule="auto"/>
        <w:ind w:firstLine="720"/>
        <w:jc w:val="both"/>
        <w:rPr>
          <w:rFonts w:ascii="Times New Roman" w:eastAsia="Times New Roman" w:hAnsi="Times New Roman" w:cs="Times New Roman"/>
          <w:sz w:val="28"/>
          <w:szCs w:val="28"/>
        </w:rPr>
      </w:pPr>
      <w:r w:rsidRPr="003D3E47">
        <w:rPr>
          <w:rFonts w:ascii="Times New Roman" w:eastAsia="Times New Roman" w:hAnsi="Times New Roman" w:cs="Times New Roman"/>
          <w:sz w:val="28"/>
          <w:szCs w:val="28"/>
        </w:rPr>
        <w:lastRenderedPageBreak/>
        <w:t>1.7. Для ОТИ установлены следующие уровни безопасности:</w:t>
      </w:r>
    </w:p>
    <w:p w:rsidR="003D3E47" w:rsidRPr="003D3E47" w:rsidRDefault="003D3E47" w:rsidP="003D3E47">
      <w:pPr>
        <w:autoSpaceDE w:val="0"/>
        <w:autoSpaceDN w:val="0"/>
        <w:adjustRightInd w:val="0"/>
        <w:spacing w:after="0" w:line="228" w:lineRule="auto"/>
        <w:ind w:firstLine="540"/>
        <w:jc w:val="both"/>
        <w:rPr>
          <w:rFonts w:ascii="Times New Roman" w:eastAsia="Times New Roman" w:hAnsi="Times New Roman" w:cs="Times New Roman"/>
          <w:sz w:val="28"/>
          <w:szCs w:val="28"/>
        </w:rPr>
      </w:pPr>
      <w:r w:rsidRPr="003D3E47">
        <w:rPr>
          <w:rFonts w:ascii="Times New Roman" w:eastAsia="Times New Roman" w:hAnsi="Times New Roman" w:cs="Times New Roman"/>
          <w:sz w:val="28"/>
          <w:szCs w:val="28"/>
        </w:rPr>
        <w:t>уровень №1 - степень защищенности транспортного комплекса от потенциальных угроз, заключающихся в наличии совокупности вероятных условий и факторов, создающих опасность совершения АНВ в деятельность транспортного комплекса;</w:t>
      </w:r>
    </w:p>
    <w:p w:rsidR="003D3E47" w:rsidRPr="003D3E47" w:rsidRDefault="003D3E47" w:rsidP="003D3E47">
      <w:pPr>
        <w:autoSpaceDE w:val="0"/>
        <w:autoSpaceDN w:val="0"/>
        <w:adjustRightInd w:val="0"/>
        <w:spacing w:after="0" w:line="228" w:lineRule="auto"/>
        <w:ind w:firstLine="540"/>
        <w:jc w:val="both"/>
        <w:rPr>
          <w:rFonts w:ascii="Times New Roman" w:eastAsia="Times New Roman" w:hAnsi="Times New Roman" w:cs="Times New Roman"/>
          <w:sz w:val="28"/>
          <w:szCs w:val="28"/>
        </w:rPr>
      </w:pPr>
      <w:r w:rsidRPr="003D3E47">
        <w:rPr>
          <w:rFonts w:ascii="Times New Roman" w:eastAsia="Times New Roman" w:hAnsi="Times New Roman" w:cs="Times New Roman"/>
          <w:sz w:val="28"/>
          <w:szCs w:val="28"/>
        </w:rPr>
        <w:t>уровень №2 - степень защищенности транспортного комплекса от непосредственных угроз, заключающихся в наличии совокупности конкретных условий и факторов, создающих опасность совершения АНВ в деятельность транспортного комплекса;</w:t>
      </w:r>
    </w:p>
    <w:p w:rsidR="003D3E47" w:rsidRPr="003D3E47" w:rsidRDefault="003D3E47" w:rsidP="003D3E47">
      <w:pPr>
        <w:autoSpaceDE w:val="0"/>
        <w:autoSpaceDN w:val="0"/>
        <w:adjustRightInd w:val="0"/>
        <w:spacing w:after="0" w:line="228" w:lineRule="auto"/>
        <w:ind w:firstLine="540"/>
        <w:jc w:val="both"/>
        <w:rPr>
          <w:rFonts w:ascii="Times New Roman" w:eastAsia="Times New Roman" w:hAnsi="Times New Roman" w:cs="Times New Roman"/>
          <w:sz w:val="28"/>
          <w:szCs w:val="28"/>
        </w:rPr>
      </w:pPr>
      <w:r w:rsidRPr="003D3E47">
        <w:rPr>
          <w:rFonts w:ascii="Times New Roman" w:eastAsia="Times New Roman" w:hAnsi="Times New Roman" w:cs="Times New Roman"/>
          <w:sz w:val="28"/>
          <w:szCs w:val="28"/>
        </w:rPr>
        <w:t>уровень №3 - степень защищенности транспортного комплекса от прямых угроз, заключающихся в наличии совокупности условий и факторов, создавших опасность совершения АНВ в деятельность транспортного комплекса.</w:t>
      </w:r>
    </w:p>
    <w:p w:rsidR="003D3E47" w:rsidRPr="003D3E47" w:rsidRDefault="003D3E47" w:rsidP="003D3E47">
      <w:pPr>
        <w:autoSpaceDE w:val="0"/>
        <w:autoSpaceDN w:val="0"/>
        <w:adjustRightInd w:val="0"/>
        <w:spacing w:after="0" w:line="228" w:lineRule="auto"/>
        <w:ind w:firstLine="540"/>
        <w:jc w:val="both"/>
        <w:rPr>
          <w:rFonts w:ascii="Times New Roman" w:eastAsia="Times New Roman" w:hAnsi="Times New Roman" w:cs="Times New Roman"/>
          <w:sz w:val="28"/>
          <w:szCs w:val="28"/>
        </w:rPr>
      </w:pPr>
      <w:r w:rsidRPr="003D3E47">
        <w:rPr>
          <w:rFonts w:ascii="Times New Roman" w:eastAsia="Times New Roman" w:hAnsi="Times New Roman" w:cs="Times New Roman"/>
          <w:sz w:val="28"/>
          <w:szCs w:val="28"/>
        </w:rPr>
        <w:t>1.8. Уровень безопасности ОТИ №1 действует постоянно, если не объявлен иной уровень безопасности.</w:t>
      </w:r>
    </w:p>
    <w:p w:rsidR="003D3E47" w:rsidRPr="003D3E47" w:rsidRDefault="003D3E47" w:rsidP="003D3E47">
      <w:pPr>
        <w:autoSpaceDE w:val="0"/>
        <w:autoSpaceDN w:val="0"/>
        <w:adjustRightInd w:val="0"/>
        <w:spacing w:after="0" w:line="228" w:lineRule="auto"/>
        <w:ind w:firstLine="540"/>
        <w:jc w:val="both"/>
        <w:rPr>
          <w:rFonts w:ascii="Times New Roman" w:eastAsia="Times New Roman" w:hAnsi="Times New Roman" w:cs="Times New Roman"/>
          <w:sz w:val="28"/>
          <w:szCs w:val="28"/>
        </w:rPr>
      </w:pPr>
      <w:r w:rsidRPr="003D3E47">
        <w:rPr>
          <w:rFonts w:ascii="Times New Roman" w:eastAsia="Times New Roman" w:hAnsi="Times New Roman" w:cs="Times New Roman"/>
          <w:sz w:val="28"/>
          <w:szCs w:val="28"/>
        </w:rPr>
        <w:t>1.9. Уровни безопасности ОТИ №2 и 3 объявляются (устанавливаются) и отменяются субъектами транспортной инфраструктуры на основании:</w:t>
      </w:r>
    </w:p>
    <w:p w:rsidR="003D3E47" w:rsidRPr="003D3E47" w:rsidRDefault="003D3E47" w:rsidP="003D3E47">
      <w:pPr>
        <w:autoSpaceDE w:val="0"/>
        <w:autoSpaceDN w:val="0"/>
        <w:adjustRightInd w:val="0"/>
        <w:spacing w:after="0" w:line="228" w:lineRule="auto"/>
        <w:ind w:firstLine="540"/>
        <w:jc w:val="both"/>
        <w:rPr>
          <w:rFonts w:ascii="Times New Roman" w:eastAsia="Times New Roman" w:hAnsi="Times New Roman" w:cs="Times New Roman"/>
          <w:sz w:val="28"/>
          <w:szCs w:val="28"/>
        </w:rPr>
      </w:pPr>
      <w:r w:rsidRPr="003D3E47">
        <w:rPr>
          <w:rFonts w:ascii="Times New Roman" w:eastAsia="Times New Roman" w:hAnsi="Times New Roman" w:cs="Times New Roman"/>
          <w:sz w:val="28"/>
          <w:szCs w:val="28"/>
        </w:rPr>
        <w:t xml:space="preserve">решения руководителей образованных в соответствии с Указом Президента Российской Федерации от 15 февраля </w:t>
      </w:r>
      <w:smartTag w:uri="urn:schemas-microsoft-com:office:smarttags" w:element="metricconverter">
        <w:smartTagPr>
          <w:attr w:name="ProductID" w:val="2006 г"/>
        </w:smartTagPr>
        <w:r w:rsidRPr="003D3E47">
          <w:rPr>
            <w:rFonts w:ascii="Times New Roman" w:eastAsia="Times New Roman" w:hAnsi="Times New Roman" w:cs="Times New Roman"/>
            <w:sz w:val="28"/>
            <w:szCs w:val="28"/>
          </w:rPr>
          <w:t>2006 г</w:t>
        </w:r>
      </w:smartTag>
      <w:r w:rsidRPr="003D3E47">
        <w:rPr>
          <w:rFonts w:ascii="Times New Roman" w:eastAsia="Times New Roman" w:hAnsi="Times New Roman" w:cs="Times New Roman"/>
          <w:sz w:val="28"/>
          <w:szCs w:val="28"/>
        </w:rPr>
        <w:t>. №116 Федерального оперативного штаба, оперативных штабов в субъектах РФ либо Министра транспорта РФ (уполномоченных ими должностных лиц) об изменении степени угрозы совершения носящего террористический характер акта незаконного вмешательства в деятельность транспортного комплекса;</w:t>
      </w:r>
    </w:p>
    <w:p w:rsidR="003D3E47" w:rsidRPr="003D3E47" w:rsidRDefault="003D3E47" w:rsidP="003D3E47">
      <w:pPr>
        <w:autoSpaceDE w:val="0"/>
        <w:autoSpaceDN w:val="0"/>
        <w:adjustRightInd w:val="0"/>
        <w:spacing w:after="0" w:line="228" w:lineRule="auto"/>
        <w:ind w:firstLine="540"/>
        <w:jc w:val="both"/>
        <w:rPr>
          <w:rFonts w:ascii="Times New Roman" w:eastAsia="Times New Roman" w:hAnsi="Times New Roman" w:cs="Times New Roman"/>
          <w:sz w:val="28"/>
          <w:szCs w:val="28"/>
        </w:rPr>
      </w:pPr>
      <w:r w:rsidRPr="003D3E47">
        <w:rPr>
          <w:rFonts w:ascii="Times New Roman" w:eastAsia="Times New Roman" w:hAnsi="Times New Roman" w:cs="Times New Roman"/>
          <w:sz w:val="28"/>
          <w:szCs w:val="28"/>
        </w:rPr>
        <w:t xml:space="preserve">решения Министра внутренних дел РФ либо Министра транспорта РФ (уполномоченных ими должностных лиц) об изменении степени угрозы </w:t>
      </w:r>
      <w:proofErr w:type="gramStart"/>
      <w:r w:rsidRPr="003D3E47">
        <w:rPr>
          <w:rFonts w:ascii="Times New Roman" w:eastAsia="Times New Roman" w:hAnsi="Times New Roman" w:cs="Times New Roman"/>
          <w:sz w:val="28"/>
          <w:szCs w:val="28"/>
        </w:rPr>
        <w:t>совершения</w:t>
      </w:r>
      <w:proofErr w:type="gramEnd"/>
      <w:r w:rsidRPr="003D3E47">
        <w:rPr>
          <w:rFonts w:ascii="Times New Roman" w:eastAsia="Times New Roman" w:hAnsi="Times New Roman" w:cs="Times New Roman"/>
          <w:sz w:val="28"/>
          <w:szCs w:val="28"/>
        </w:rPr>
        <w:t xml:space="preserve"> не носящего террористический характер акта незаконного вмешательства в деятельность транспортного комплекса.</w:t>
      </w:r>
    </w:p>
    <w:p w:rsidR="003D3E47" w:rsidRPr="003D3E47" w:rsidRDefault="003D3E47" w:rsidP="003D3E47">
      <w:pPr>
        <w:autoSpaceDE w:val="0"/>
        <w:autoSpaceDN w:val="0"/>
        <w:adjustRightInd w:val="0"/>
        <w:spacing w:after="0"/>
        <w:ind w:firstLine="567"/>
        <w:jc w:val="both"/>
        <w:rPr>
          <w:rFonts w:ascii="Times New Roman" w:eastAsia="Times New Roman" w:hAnsi="Times New Roman" w:cs="Times New Roman"/>
          <w:sz w:val="28"/>
          <w:szCs w:val="28"/>
        </w:rPr>
      </w:pPr>
      <w:r w:rsidRPr="003D3E47">
        <w:rPr>
          <w:rFonts w:ascii="Times New Roman" w:eastAsia="Times New Roman" w:hAnsi="Times New Roman" w:cs="Times New Roman"/>
          <w:sz w:val="28"/>
          <w:szCs w:val="28"/>
        </w:rPr>
        <w:t>1.10. Уровни безопасности объектов транспортной инфраструктуры и транспортных средств №2 и №3 могут объявляться (устанавливаться) на срок не более 15 суток как в отношении 1 объекта транспортной инфраструктуры, транспортного средства, так и в отношении группы (2 и более) объектов транспортной инфраструктуры и (или) транспортных средств.</w:t>
      </w:r>
    </w:p>
    <w:p w:rsidR="003D3E47" w:rsidRPr="003D3E47" w:rsidRDefault="003D3E47" w:rsidP="003D3E47">
      <w:pPr>
        <w:autoSpaceDE w:val="0"/>
        <w:autoSpaceDN w:val="0"/>
        <w:adjustRightInd w:val="0"/>
        <w:spacing w:after="0" w:line="228" w:lineRule="auto"/>
        <w:ind w:firstLine="540"/>
        <w:jc w:val="both"/>
        <w:rPr>
          <w:rFonts w:ascii="Times New Roman" w:eastAsia="Times New Roman" w:hAnsi="Times New Roman" w:cs="Times New Roman"/>
          <w:sz w:val="28"/>
          <w:szCs w:val="28"/>
        </w:rPr>
      </w:pPr>
      <w:r w:rsidRPr="003D3E47">
        <w:rPr>
          <w:rFonts w:ascii="Times New Roman" w:eastAsia="Times New Roman" w:hAnsi="Times New Roman" w:cs="Times New Roman"/>
          <w:sz w:val="28"/>
          <w:szCs w:val="28"/>
        </w:rPr>
        <w:t xml:space="preserve">1.11. Объявление (установление) или отмена уровня безопасности ОТИ при получении решения об изменении </w:t>
      </w:r>
      <w:proofErr w:type="gramStart"/>
      <w:r w:rsidRPr="003D3E47">
        <w:rPr>
          <w:rFonts w:ascii="Times New Roman" w:eastAsia="Times New Roman" w:hAnsi="Times New Roman" w:cs="Times New Roman"/>
          <w:sz w:val="28"/>
          <w:szCs w:val="28"/>
        </w:rPr>
        <w:t>степени угрозы совершения акта незаконного вмешательства</w:t>
      </w:r>
      <w:proofErr w:type="gramEnd"/>
      <w:r w:rsidRPr="003D3E47">
        <w:rPr>
          <w:rFonts w:ascii="Times New Roman" w:eastAsia="Times New Roman" w:hAnsi="Times New Roman" w:cs="Times New Roman"/>
          <w:sz w:val="28"/>
          <w:szCs w:val="28"/>
        </w:rPr>
        <w:t xml:space="preserve"> осуществляется незамедлительно.</w:t>
      </w:r>
    </w:p>
    <w:p w:rsidR="003D3E47" w:rsidRPr="003D3E47" w:rsidRDefault="003D3E47" w:rsidP="003D3E47">
      <w:pPr>
        <w:pStyle w:val="Bodytext60"/>
        <w:shd w:val="clear" w:color="auto" w:fill="auto"/>
        <w:spacing w:before="0" w:after="0" w:line="240" w:lineRule="auto"/>
        <w:ind w:right="-2" w:firstLine="0"/>
        <w:rPr>
          <w:rFonts w:ascii="Times New Roman" w:hAnsi="Times New Roman" w:cs="Times New Roman"/>
          <w:b/>
          <w:sz w:val="28"/>
          <w:szCs w:val="28"/>
          <w:lang w:bidi="ru-RU"/>
        </w:rPr>
      </w:pPr>
    </w:p>
    <w:p w:rsidR="003D3E47" w:rsidRPr="003D3E47" w:rsidRDefault="003D3E47" w:rsidP="003D3E47">
      <w:pPr>
        <w:pStyle w:val="Bodytext60"/>
        <w:shd w:val="clear" w:color="auto" w:fill="auto"/>
        <w:spacing w:before="0" w:after="0" w:line="240" w:lineRule="auto"/>
        <w:ind w:right="-2" w:firstLine="0"/>
        <w:jc w:val="center"/>
        <w:rPr>
          <w:rFonts w:ascii="Times New Roman" w:hAnsi="Times New Roman" w:cs="Times New Roman"/>
          <w:b/>
          <w:sz w:val="28"/>
          <w:szCs w:val="28"/>
          <w:lang w:bidi="ru-RU"/>
        </w:rPr>
      </w:pPr>
      <w:r w:rsidRPr="003D3E47">
        <w:rPr>
          <w:rFonts w:ascii="Times New Roman" w:hAnsi="Times New Roman" w:cs="Times New Roman"/>
          <w:b/>
          <w:sz w:val="28"/>
          <w:szCs w:val="28"/>
          <w:lang w:bidi="ru-RU"/>
        </w:rPr>
        <w:t>2. Порядок доведения информации до сил обеспечения транспортной</w:t>
      </w:r>
      <w:r w:rsidRPr="003D3E47">
        <w:rPr>
          <w:rFonts w:ascii="Times New Roman" w:hAnsi="Times New Roman" w:cs="Times New Roman"/>
          <w:sz w:val="28"/>
          <w:szCs w:val="28"/>
          <w:lang w:bidi="ru-RU"/>
        </w:rPr>
        <w:t xml:space="preserve"> </w:t>
      </w:r>
      <w:r w:rsidRPr="003D3E47">
        <w:rPr>
          <w:rFonts w:ascii="Times New Roman" w:hAnsi="Times New Roman" w:cs="Times New Roman"/>
          <w:b/>
          <w:sz w:val="28"/>
          <w:szCs w:val="28"/>
          <w:lang w:bidi="ru-RU"/>
        </w:rPr>
        <w:t>безопасности об изменении уровней безопасности</w:t>
      </w:r>
    </w:p>
    <w:p w:rsidR="003D3E47" w:rsidRPr="003D3E47" w:rsidRDefault="003D3E47" w:rsidP="003D3E47">
      <w:pPr>
        <w:spacing w:after="0" w:line="230" w:lineRule="auto"/>
        <w:ind w:firstLine="724"/>
        <w:jc w:val="both"/>
        <w:rPr>
          <w:rFonts w:ascii="Times New Roman" w:hAnsi="Times New Roman" w:cs="Times New Roman"/>
          <w:sz w:val="28"/>
          <w:szCs w:val="28"/>
        </w:rPr>
      </w:pPr>
      <w:r w:rsidRPr="003D3E47">
        <w:rPr>
          <w:rFonts w:ascii="Times New Roman" w:hAnsi="Times New Roman" w:cs="Times New Roman"/>
          <w:sz w:val="28"/>
          <w:szCs w:val="28"/>
        </w:rPr>
        <w:t>2.1. Доведение до сил обеспечения транспортной безопасности информации об изменении уровней безопасности ОТИ, а также реагирование на такую информацию осуществляется на основании решений:</w:t>
      </w:r>
    </w:p>
    <w:p w:rsidR="003D3E47" w:rsidRPr="003D3E47" w:rsidRDefault="003D3E47" w:rsidP="003D3E47">
      <w:pPr>
        <w:spacing w:after="0" w:line="230" w:lineRule="auto"/>
        <w:ind w:firstLine="720"/>
        <w:jc w:val="both"/>
        <w:rPr>
          <w:rFonts w:ascii="Times New Roman" w:hAnsi="Times New Roman" w:cs="Times New Roman"/>
          <w:sz w:val="28"/>
          <w:szCs w:val="28"/>
        </w:rPr>
      </w:pPr>
      <w:proofErr w:type="gramStart"/>
      <w:r w:rsidRPr="003D3E47">
        <w:rPr>
          <w:rFonts w:ascii="Times New Roman" w:hAnsi="Times New Roman" w:cs="Times New Roman"/>
          <w:sz w:val="28"/>
          <w:szCs w:val="28"/>
        </w:rPr>
        <w:t xml:space="preserve">руководителей образованных в соответствии с Указом Президента Российской Федерации от 15.02.2006 №116 Федерального оперативного штаба, оперативных штабов в субъектах Российской Федерации либо Министра транспорта Российской Федерации (уполномоченных ими должностных лиц), также Министра транспорта Российской Федерации </w:t>
      </w:r>
      <w:r w:rsidRPr="003D3E47">
        <w:rPr>
          <w:rFonts w:ascii="Times New Roman" w:hAnsi="Times New Roman" w:cs="Times New Roman"/>
          <w:sz w:val="28"/>
          <w:szCs w:val="28"/>
        </w:rPr>
        <w:lastRenderedPageBreak/>
        <w:t xml:space="preserve">(уполномоченных им должностных лиц) об объявлении (установлении) либо отмене </w:t>
      </w:r>
      <w:hyperlink r:id="rId30" w:history="1">
        <w:r w:rsidRPr="003D3E47">
          <w:rPr>
            <w:rStyle w:val="a5"/>
            <w:rFonts w:ascii="Times New Roman" w:hAnsi="Times New Roman"/>
            <w:b w:val="0"/>
            <w:sz w:val="28"/>
            <w:szCs w:val="28"/>
          </w:rPr>
          <w:t>уровней безопасности</w:t>
        </w:r>
      </w:hyperlink>
      <w:r w:rsidRPr="003D3E47">
        <w:rPr>
          <w:rFonts w:ascii="Times New Roman" w:hAnsi="Times New Roman" w:cs="Times New Roman"/>
          <w:sz w:val="28"/>
          <w:szCs w:val="28"/>
        </w:rPr>
        <w:t xml:space="preserve"> № 2 и № 3 при изменении степени угрозы совершения носящего террористический характер или не носящего</w:t>
      </w:r>
      <w:proofErr w:type="gramEnd"/>
      <w:r w:rsidRPr="003D3E47">
        <w:rPr>
          <w:rFonts w:ascii="Times New Roman" w:hAnsi="Times New Roman" w:cs="Times New Roman"/>
          <w:sz w:val="28"/>
          <w:szCs w:val="28"/>
        </w:rPr>
        <w:t xml:space="preserve"> террористический характер акта незаконного вмешательства в деятельность транспортного комплекса;</w:t>
      </w:r>
    </w:p>
    <w:p w:rsidR="003D3E47" w:rsidRPr="003D3E47" w:rsidRDefault="003D3E47" w:rsidP="003D3E47">
      <w:pPr>
        <w:spacing w:after="0" w:line="230" w:lineRule="auto"/>
        <w:ind w:firstLine="720"/>
        <w:jc w:val="both"/>
        <w:rPr>
          <w:rFonts w:ascii="Times New Roman" w:hAnsi="Times New Roman" w:cs="Times New Roman"/>
          <w:sz w:val="28"/>
          <w:szCs w:val="28"/>
        </w:rPr>
      </w:pPr>
      <w:r w:rsidRPr="003D3E47">
        <w:rPr>
          <w:rFonts w:ascii="Times New Roman" w:hAnsi="Times New Roman" w:cs="Times New Roman"/>
          <w:sz w:val="28"/>
          <w:szCs w:val="28"/>
        </w:rPr>
        <w:t xml:space="preserve">Министра внутренних дел Российской Федерации (уполномоченных ими должностных лиц) об изменении степени угрозы совершения, не носящего террористический характер АНВ в деятельность транспортного комплекса. </w:t>
      </w:r>
    </w:p>
    <w:p w:rsidR="003D3E47" w:rsidRPr="003D3E47" w:rsidRDefault="003D3E47" w:rsidP="003D3E47">
      <w:pPr>
        <w:spacing w:after="0" w:line="230" w:lineRule="auto"/>
        <w:ind w:firstLine="720"/>
        <w:jc w:val="both"/>
        <w:rPr>
          <w:rFonts w:ascii="Times New Roman" w:hAnsi="Times New Roman" w:cs="Times New Roman"/>
          <w:sz w:val="28"/>
          <w:szCs w:val="28"/>
        </w:rPr>
      </w:pPr>
      <w:r w:rsidRPr="003D3E47">
        <w:rPr>
          <w:rFonts w:ascii="Times New Roman" w:hAnsi="Times New Roman" w:cs="Times New Roman"/>
          <w:sz w:val="28"/>
          <w:szCs w:val="28"/>
        </w:rPr>
        <w:t>Уровни безопасности ОТИ №2 и №3 могут объявляться (устанавливаться) как в отношении одного ОТИ, так и в отношении нескольких (двух и более) ОТИ.</w:t>
      </w:r>
    </w:p>
    <w:p w:rsidR="003D3E47" w:rsidRPr="003D3E47" w:rsidRDefault="003D3E47" w:rsidP="003D3E47">
      <w:pPr>
        <w:spacing w:after="0" w:line="230" w:lineRule="auto"/>
        <w:ind w:firstLine="720"/>
        <w:jc w:val="both"/>
        <w:rPr>
          <w:rFonts w:ascii="Times New Roman" w:hAnsi="Times New Roman" w:cs="Times New Roman"/>
          <w:sz w:val="28"/>
          <w:szCs w:val="28"/>
        </w:rPr>
      </w:pPr>
      <w:r w:rsidRPr="003D3E47">
        <w:rPr>
          <w:rFonts w:ascii="Times New Roman" w:hAnsi="Times New Roman" w:cs="Times New Roman"/>
          <w:sz w:val="28"/>
          <w:szCs w:val="28"/>
        </w:rPr>
        <w:t xml:space="preserve">2.2. </w:t>
      </w:r>
      <w:proofErr w:type="gramStart"/>
      <w:r w:rsidRPr="003D3E47">
        <w:rPr>
          <w:rFonts w:ascii="Times New Roman" w:hAnsi="Times New Roman" w:cs="Times New Roman"/>
          <w:sz w:val="28"/>
          <w:szCs w:val="28"/>
        </w:rPr>
        <w:t>Федеральный орган исполнительной власти в области обеспечения безопасности Российской Федерации (ФСБ России) и 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внутренних дел (МВД России), или их территориальные подразделения, которым в ходе осуществления своих полномочий стали известны сведения о прямых или непосредственных угрозах совершения АНВ в деятельность ОТИ и транспортных средств</w:t>
      </w:r>
      <w:proofErr w:type="gramEnd"/>
      <w:r w:rsidRPr="003D3E47">
        <w:rPr>
          <w:rFonts w:ascii="Times New Roman" w:hAnsi="Times New Roman" w:cs="Times New Roman"/>
          <w:sz w:val="28"/>
          <w:szCs w:val="28"/>
        </w:rPr>
        <w:t xml:space="preserve">, незамедлительно информируют </w:t>
      </w:r>
      <w:r w:rsidR="00300F3B">
        <w:rPr>
          <w:rFonts w:ascii="Times New Roman" w:hAnsi="Times New Roman" w:cs="Times New Roman"/>
          <w:sz w:val="28"/>
          <w:szCs w:val="28"/>
        </w:rPr>
        <w:t>о них администрацию Волчанского</w:t>
      </w:r>
      <w:r w:rsidRPr="003D3E47">
        <w:rPr>
          <w:rFonts w:ascii="Times New Roman" w:hAnsi="Times New Roman" w:cs="Times New Roman"/>
          <w:sz w:val="28"/>
          <w:szCs w:val="28"/>
        </w:rPr>
        <w:t xml:space="preserve"> сельсовета.</w:t>
      </w:r>
    </w:p>
    <w:p w:rsidR="003D3E47" w:rsidRPr="003D3E47" w:rsidRDefault="003D3E47" w:rsidP="003D3E47">
      <w:pPr>
        <w:spacing w:after="0" w:line="230" w:lineRule="auto"/>
        <w:ind w:firstLine="720"/>
        <w:jc w:val="both"/>
        <w:rPr>
          <w:rFonts w:ascii="Times New Roman" w:hAnsi="Times New Roman" w:cs="Times New Roman"/>
          <w:sz w:val="28"/>
          <w:szCs w:val="28"/>
        </w:rPr>
      </w:pPr>
      <w:proofErr w:type="gramStart"/>
      <w:r w:rsidRPr="003D3E47">
        <w:rPr>
          <w:rFonts w:ascii="Times New Roman" w:hAnsi="Times New Roman" w:cs="Times New Roman"/>
          <w:sz w:val="28"/>
          <w:szCs w:val="28"/>
        </w:rPr>
        <w:t>Уполномоченное должностное лицо Федеральной службы по надзору в сфере транспорта (</w:t>
      </w:r>
      <w:proofErr w:type="spellStart"/>
      <w:r w:rsidRPr="003D3E47">
        <w:rPr>
          <w:rFonts w:ascii="Times New Roman" w:hAnsi="Times New Roman" w:cs="Times New Roman"/>
          <w:sz w:val="28"/>
          <w:szCs w:val="28"/>
        </w:rPr>
        <w:t>Ространснадзор</w:t>
      </w:r>
      <w:proofErr w:type="spellEnd"/>
      <w:r w:rsidRPr="003D3E47">
        <w:rPr>
          <w:rFonts w:ascii="Times New Roman" w:hAnsi="Times New Roman" w:cs="Times New Roman"/>
          <w:sz w:val="28"/>
          <w:szCs w:val="28"/>
        </w:rPr>
        <w:t xml:space="preserve">) через территориальный орган (УГАН ОТБ по СФО </w:t>
      </w:r>
      <w:proofErr w:type="spellStart"/>
      <w:r w:rsidRPr="003D3E47">
        <w:rPr>
          <w:rFonts w:ascii="Times New Roman" w:hAnsi="Times New Roman" w:cs="Times New Roman"/>
          <w:sz w:val="28"/>
          <w:szCs w:val="28"/>
        </w:rPr>
        <w:t>Ространснадзора</w:t>
      </w:r>
      <w:proofErr w:type="spellEnd"/>
      <w:r w:rsidRPr="003D3E47">
        <w:rPr>
          <w:rFonts w:ascii="Times New Roman" w:hAnsi="Times New Roman" w:cs="Times New Roman"/>
          <w:sz w:val="28"/>
          <w:szCs w:val="28"/>
        </w:rPr>
        <w:t>) либо самостоятельно информ</w:t>
      </w:r>
      <w:r w:rsidR="00005980">
        <w:rPr>
          <w:rFonts w:ascii="Times New Roman" w:hAnsi="Times New Roman" w:cs="Times New Roman"/>
          <w:sz w:val="28"/>
          <w:szCs w:val="28"/>
        </w:rPr>
        <w:t>ируют администрацию Волчанского</w:t>
      </w:r>
      <w:r w:rsidRPr="003D3E47">
        <w:rPr>
          <w:rFonts w:ascii="Times New Roman" w:hAnsi="Times New Roman" w:cs="Times New Roman"/>
          <w:sz w:val="28"/>
          <w:szCs w:val="28"/>
        </w:rPr>
        <w:t xml:space="preserve"> сельсовета, соответствующий компетентный орган в области обеспечения транспортной безопасности (Федеральное дорожное агентство) о решениях Министра транспорта Российской Федерации (уполномоченных им должностных лиц) об объявлении (установлении) либо отмене </w:t>
      </w:r>
      <w:hyperlink r:id="rId31" w:history="1">
        <w:r w:rsidRPr="003D3E47">
          <w:rPr>
            <w:rStyle w:val="a5"/>
            <w:rFonts w:ascii="Times New Roman" w:hAnsi="Times New Roman"/>
            <w:b w:val="0"/>
            <w:sz w:val="28"/>
            <w:szCs w:val="28"/>
          </w:rPr>
          <w:t>уровней безопасности</w:t>
        </w:r>
      </w:hyperlink>
      <w:r w:rsidRPr="003D3E47">
        <w:rPr>
          <w:rFonts w:ascii="Times New Roman" w:hAnsi="Times New Roman" w:cs="Times New Roman"/>
          <w:sz w:val="28"/>
          <w:szCs w:val="28"/>
        </w:rPr>
        <w:t xml:space="preserve"> №2 и №3 при изменении степени угрозы</w:t>
      </w:r>
      <w:proofErr w:type="gramEnd"/>
      <w:r w:rsidRPr="003D3E47">
        <w:rPr>
          <w:rFonts w:ascii="Times New Roman" w:hAnsi="Times New Roman" w:cs="Times New Roman"/>
          <w:sz w:val="28"/>
          <w:szCs w:val="28"/>
        </w:rPr>
        <w:t xml:space="preserve"> совершения носящего террористический характер или не носящего террористический характер АНВ в деятельность транспортного комплекса.</w:t>
      </w:r>
    </w:p>
    <w:p w:rsidR="003D3E47" w:rsidRPr="003D3E47" w:rsidRDefault="003D3E47" w:rsidP="003D3E47">
      <w:pPr>
        <w:spacing w:after="0" w:line="230" w:lineRule="auto"/>
        <w:ind w:firstLine="720"/>
        <w:jc w:val="both"/>
        <w:rPr>
          <w:rFonts w:ascii="Times New Roman" w:hAnsi="Times New Roman" w:cs="Times New Roman"/>
          <w:sz w:val="28"/>
          <w:szCs w:val="28"/>
        </w:rPr>
      </w:pPr>
      <w:proofErr w:type="gramStart"/>
      <w:r w:rsidRPr="003D3E47">
        <w:rPr>
          <w:rFonts w:ascii="Times New Roman" w:hAnsi="Times New Roman" w:cs="Times New Roman"/>
          <w:sz w:val="28"/>
          <w:szCs w:val="28"/>
        </w:rPr>
        <w:t>Федеральный орган исполнительной власти (далее – ФОИВ) в области обеспечения безопасности Российской Федерации (ФСБ России) или его территориальное подразделение (Управление ФСБ России по Новосибирской области) информи</w:t>
      </w:r>
      <w:r w:rsidR="00005980">
        <w:rPr>
          <w:rFonts w:ascii="Times New Roman" w:hAnsi="Times New Roman" w:cs="Times New Roman"/>
          <w:sz w:val="28"/>
          <w:szCs w:val="28"/>
        </w:rPr>
        <w:t>рует  администрацию Волчанского</w:t>
      </w:r>
      <w:r w:rsidRPr="003D3E47">
        <w:rPr>
          <w:rFonts w:ascii="Times New Roman" w:hAnsi="Times New Roman" w:cs="Times New Roman"/>
          <w:sz w:val="28"/>
          <w:szCs w:val="28"/>
        </w:rPr>
        <w:t xml:space="preserve"> сельсовета о решениях руководителей Федерального оперативного штаба, оперативного штаба в </w:t>
      </w:r>
      <w:r w:rsidR="00300F3B" w:rsidRPr="00300F3B">
        <w:rPr>
          <w:rFonts w:ascii="Times New Roman" w:hAnsi="Times New Roman" w:cs="Times New Roman"/>
          <w:sz w:val="28"/>
          <w:szCs w:val="28"/>
        </w:rPr>
        <w:t>Новосибирской</w:t>
      </w:r>
      <w:r w:rsidRPr="003D3E47">
        <w:rPr>
          <w:rFonts w:ascii="Times New Roman" w:hAnsi="Times New Roman" w:cs="Times New Roman"/>
          <w:sz w:val="28"/>
          <w:szCs w:val="28"/>
        </w:rPr>
        <w:t xml:space="preserve"> области, образованных в соответствии с </w:t>
      </w:r>
      <w:hyperlink r:id="rId32" w:history="1">
        <w:r w:rsidRPr="003D3E47">
          <w:rPr>
            <w:rStyle w:val="a5"/>
            <w:rFonts w:ascii="Times New Roman" w:hAnsi="Times New Roman"/>
            <w:b w:val="0"/>
            <w:sz w:val="28"/>
            <w:szCs w:val="28"/>
          </w:rPr>
          <w:t>Указом</w:t>
        </w:r>
      </w:hyperlink>
      <w:r w:rsidRPr="003D3E47">
        <w:rPr>
          <w:rFonts w:ascii="Times New Roman" w:hAnsi="Times New Roman" w:cs="Times New Roman"/>
          <w:sz w:val="28"/>
          <w:szCs w:val="28"/>
        </w:rPr>
        <w:t xml:space="preserve"> Президента Российской Федерации от 15.02.2006 № 116 «О мерах по противодействию терроризму» об объявлении (установлении) либо отмене</w:t>
      </w:r>
      <w:proofErr w:type="gramEnd"/>
      <w:r w:rsidRPr="003D3E47">
        <w:rPr>
          <w:rFonts w:ascii="Times New Roman" w:hAnsi="Times New Roman" w:cs="Times New Roman"/>
          <w:sz w:val="28"/>
          <w:szCs w:val="28"/>
        </w:rPr>
        <w:t xml:space="preserve"> </w:t>
      </w:r>
      <w:hyperlink r:id="rId33" w:history="1">
        <w:r w:rsidRPr="003D3E47">
          <w:rPr>
            <w:rStyle w:val="a5"/>
            <w:rFonts w:ascii="Times New Roman" w:hAnsi="Times New Roman"/>
            <w:b w:val="0"/>
            <w:sz w:val="28"/>
            <w:szCs w:val="28"/>
          </w:rPr>
          <w:t>уровней безопасности</w:t>
        </w:r>
      </w:hyperlink>
      <w:r w:rsidRPr="003D3E47">
        <w:rPr>
          <w:rFonts w:ascii="Times New Roman" w:hAnsi="Times New Roman" w:cs="Times New Roman"/>
          <w:sz w:val="28"/>
          <w:szCs w:val="28"/>
        </w:rPr>
        <w:t xml:space="preserve"> №2 и №3 при изменении степени угрозы совершения носящего террористический характер АНВ в деятельность транспортного комплекса</w:t>
      </w:r>
      <w:hyperlink w:anchor="sub_4444" w:history="1"/>
      <w:r w:rsidRPr="003D3E47">
        <w:rPr>
          <w:rFonts w:ascii="Times New Roman" w:hAnsi="Times New Roman" w:cs="Times New Roman"/>
          <w:sz w:val="28"/>
          <w:szCs w:val="28"/>
        </w:rPr>
        <w:t>.</w:t>
      </w:r>
    </w:p>
    <w:p w:rsidR="003D3E47" w:rsidRPr="003D3E47" w:rsidRDefault="003D3E47" w:rsidP="003D3E47">
      <w:pPr>
        <w:spacing w:after="0" w:line="230" w:lineRule="auto"/>
        <w:ind w:firstLine="720"/>
        <w:jc w:val="both"/>
        <w:rPr>
          <w:rFonts w:ascii="Times New Roman" w:hAnsi="Times New Roman" w:cs="Times New Roman"/>
          <w:sz w:val="28"/>
          <w:szCs w:val="28"/>
          <w:lang w:eastAsia="he-IL" w:bidi="he-IL"/>
        </w:rPr>
      </w:pPr>
      <w:r w:rsidRPr="003D3E47">
        <w:rPr>
          <w:rFonts w:ascii="Times New Roman" w:hAnsi="Times New Roman" w:cs="Times New Roman"/>
          <w:sz w:val="28"/>
          <w:szCs w:val="28"/>
        </w:rPr>
        <w:t xml:space="preserve">ФОИВ, осуществляющий функции по выработке и реализации государственной политики и нормативно-правовому регулированию в сфере внутренних дел (МВД России) или его  территориальный орган (ГУ МВД России по Новосибирской области) информирует администрацию </w:t>
      </w:r>
      <w:r w:rsidR="00005980">
        <w:rPr>
          <w:rFonts w:ascii="Times New Roman" w:hAnsi="Times New Roman" w:cs="Times New Roman"/>
          <w:sz w:val="28"/>
          <w:szCs w:val="28"/>
        </w:rPr>
        <w:lastRenderedPageBreak/>
        <w:t>Волчанского</w:t>
      </w:r>
      <w:r w:rsidRPr="003D3E47">
        <w:rPr>
          <w:rFonts w:ascii="Times New Roman" w:hAnsi="Times New Roman" w:cs="Times New Roman"/>
          <w:sz w:val="28"/>
          <w:szCs w:val="28"/>
        </w:rPr>
        <w:t xml:space="preserve"> сельсовета о решениях Министра внутренних дел Российской Федерации об объявлении (установлении) либо отмене </w:t>
      </w:r>
      <w:hyperlink r:id="rId34" w:history="1">
        <w:r w:rsidRPr="003D3E47">
          <w:rPr>
            <w:rStyle w:val="a5"/>
            <w:rFonts w:ascii="Times New Roman" w:hAnsi="Times New Roman"/>
            <w:b w:val="0"/>
            <w:sz w:val="28"/>
            <w:szCs w:val="28"/>
          </w:rPr>
          <w:t>уровней безопасности</w:t>
        </w:r>
      </w:hyperlink>
      <w:r w:rsidRPr="003D3E47">
        <w:rPr>
          <w:rFonts w:ascii="Times New Roman" w:hAnsi="Times New Roman" w:cs="Times New Roman"/>
          <w:sz w:val="28"/>
          <w:szCs w:val="28"/>
        </w:rPr>
        <w:t xml:space="preserve"> №2 и №3 при изменении степени угрозы </w:t>
      </w:r>
      <w:proofErr w:type="gramStart"/>
      <w:r w:rsidRPr="003D3E47">
        <w:rPr>
          <w:rFonts w:ascii="Times New Roman" w:hAnsi="Times New Roman" w:cs="Times New Roman"/>
          <w:sz w:val="28"/>
          <w:szCs w:val="28"/>
        </w:rPr>
        <w:t>совершения</w:t>
      </w:r>
      <w:proofErr w:type="gramEnd"/>
      <w:r w:rsidRPr="003D3E47">
        <w:rPr>
          <w:rFonts w:ascii="Times New Roman" w:hAnsi="Times New Roman" w:cs="Times New Roman"/>
          <w:sz w:val="28"/>
          <w:szCs w:val="28"/>
        </w:rPr>
        <w:t xml:space="preserve"> не носящего террористический характер АНВ в деятельность транспортного комплекса.</w:t>
      </w:r>
    </w:p>
    <w:p w:rsidR="003D3E47" w:rsidRPr="003D3E47" w:rsidRDefault="003D3E47" w:rsidP="003D3E47">
      <w:pPr>
        <w:spacing w:after="0" w:line="230" w:lineRule="auto"/>
        <w:ind w:firstLine="720"/>
        <w:jc w:val="both"/>
        <w:rPr>
          <w:rFonts w:ascii="Times New Roman" w:hAnsi="Times New Roman" w:cs="Times New Roman"/>
          <w:sz w:val="28"/>
          <w:szCs w:val="28"/>
        </w:rPr>
      </w:pPr>
      <w:r w:rsidRPr="003D3E47">
        <w:rPr>
          <w:rFonts w:ascii="Times New Roman" w:hAnsi="Times New Roman" w:cs="Times New Roman"/>
          <w:sz w:val="28"/>
          <w:szCs w:val="28"/>
        </w:rPr>
        <w:t xml:space="preserve">2.3. Для получения информации по вопросам обеспечения транспортной безопасности, администрацию </w:t>
      </w:r>
      <w:r w:rsidR="00005980">
        <w:rPr>
          <w:rFonts w:ascii="Times New Roman" w:hAnsi="Times New Roman" w:cs="Times New Roman"/>
          <w:sz w:val="28"/>
          <w:szCs w:val="28"/>
        </w:rPr>
        <w:t>Волчанского</w:t>
      </w:r>
      <w:r w:rsidRPr="003D3E47">
        <w:rPr>
          <w:rFonts w:ascii="Times New Roman" w:hAnsi="Times New Roman" w:cs="Times New Roman"/>
          <w:sz w:val="28"/>
          <w:szCs w:val="28"/>
        </w:rPr>
        <w:t xml:space="preserve"> сельсовета направляет в ФОИВ или в его территориальные подразделения, указанные в пункте 4 настоящего Порядка, письменный запрос, содержащий сведения о запрашиваемой информации, целях ее получения.</w:t>
      </w:r>
    </w:p>
    <w:p w:rsidR="003D3E47" w:rsidRPr="003D3E47" w:rsidRDefault="003D3E47" w:rsidP="003D3E47">
      <w:pPr>
        <w:spacing w:after="0" w:line="230" w:lineRule="auto"/>
        <w:ind w:firstLine="720"/>
        <w:jc w:val="both"/>
        <w:rPr>
          <w:rFonts w:ascii="Times New Roman" w:hAnsi="Times New Roman" w:cs="Times New Roman"/>
          <w:sz w:val="28"/>
          <w:szCs w:val="28"/>
        </w:rPr>
      </w:pPr>
      <w:r w:rsidRPr="003D3E47">
        <w:rPr>
          <w:rFonts w:ascii="Times New Roman" w:hAnsi="Times New Roman" w:cs="Times New Roman"/>
          <w:sz w:val="28"/>
          <w:szCs w:val="28"/>
        </w:rPr>
        <w:t xml:space="preserve">2.4. ФОИВ или его территориальные подразделения в пределах своей компетенции предоставляет администрации </w:t>
      </w:r>
      <w:r w:rsidR="00005980">
        <w:rPr>
          <w:rFonts w:ascii="Times New Roman" w:hAnsi="Times New Roman" w:cs="Times New Roman"/>
          <w:sz w:val="28"/>
          <w:szCs w:val="28"/>
        </w:rPr>
        <w:t>Волчанского</w:t>
      </w:r>
      <w:r w:rsidRPr="003D3E47">
        <w:rPr>
          <w:rFonts w:ascii="Times New Roman" w:hAnsi="Times New Roman" w:cs="Times New Roman"/>
          <w:sz w:val="28"/>
          <w:szCs w:val="28"/>
        </w:rPr>
        <w:t xml:space="preserve"> сельсовета информацию по вопросам обеспечения транспортной безопасности в порядке и в сроки, установленные законодательством Российской Федерации (часть 1 статьи 1 Федерального закона от 02.05.2006 №59-ФЗ «О порядке рассмотрения обращений граждан Российской Федерации»). </w:t>
      </w:r>
    </w:p>
    <w:p w:rsidR="003D3E47" w:rsidRPr="003D3E47" w:rsidRDefault="003D3E47" w:rsidP="003D3E47">
      <w:pPr>
        <w:spacing w:after="0" w:line="230" w:lineRule="auto"/>
        <w:ind w:firstLine="720"/>
        <w:jc w:val="both"/>
        <w:rPr>
          <w:rFonts w:ascii="Times New Roman" w:hAnsi="Times New Roman" w:cs="Times New Roman"/>
          <w:sz w:val="28"/>
          <w:szCs w:val="28"/>
        </w:rPr>
      </w:pPr>
      <w:r w:rsidRPr="003D3E47">
        <w:rPr>
          <w:rFonts w:ascii="Times New Roman" w:hAnsi="Times New Roman" w:cs="Times New Roman"/>
          <w:sz w:val="28"/>
          <w:szCs w:val="28"/>
        </w:rPr>
        <w:t>2.5. ФОИВ или его территориальные подразделения вправе не предоставлять информацию по вопросам обеспечения транспортной безопасности по запросу, если запрашиваемая информация опубликована в средствах массовой информации или размещена в сети Интернет.</w:t>
      </w:r>
    </w:p>
    <w:p w:rsidR="003D3E47" w:rsidRPr="003D3E47" w:rsidRDefault="003D3E47" w:rsidP="003D3E47">
      <w:pPr>
        <w:spacing w:after="0" w:line="230" w:lineRule="auto"/>
        <w:ind w:firstLine="720"/>
        <w:jc w:val="both"/>
        <w:rPr>
          <w:rFonts w:ascii="Times New Roman" w:hAnsi="Times New Roman" w:cs="Times New Roman"/>
          <w:sz w:val="28"/>
          <w:szCs w:val="28"/>
        </w:rPr>
      </w:pPr>
      <w:proofErr w:type="gramStart"/>
      <w:r w:rsidRPr="003D3E47">
        <w:rPr>
          <w:rFonts w:ascii="Times New Roman" w:hAnsi="Times New Roman" w:cs="Times New Roman"/>
          <w:sz w:val="28"/>
          <w:szCs w:val="28"/>
        </w:rPr>
        <w:t>В этом случае в ответе на запрос ФОИВ или его территориальные подразделения указывают наименование, дату выхода и номер печатного средства массовой информации, в котором опубликована запрашиваемая информация, и (или) электронный адрес официального сайта ФОИВ или его территориального подразделения в сети Интернет либо электронный адрес иного сайта, на котором размещена запрашиваемая информация, включая электронный адрес, прямо указывающий на запрашиваемую информацию, или</w:t>
      </w:r>
      <w:proofErr w:type="gramEnd"/>
      <w:r w:rsidRPr="003D3E47">
        <w:rPr>
          <w:rFonts w:ascii="Times New Roman" w:hAnsi="Times New Roman" w:cs="Times New Roman"/>
          <w:sz w:val="28"/>
          <w:szCs w:val="28"/>
        </w:rPr>
        <w:t xml:space="preserve"> последовательность действий, которые должен совершить пользователь информацией на указанных сайтах для получения запрашиваемой информации с указанием даты ее размещения.</w:t>
      </w:r>
    </w:p>
    <w:p w:rsidR="003D3E47" w:rsidRPr="003D3E47" w:rsidRDefault="003D3E47" w:rsidP="003D3E47">
      <w:pPr>
        <w:spacing w:after="0" w:line="230" w:lineRule="auto"/>
        <w:ind w:firstLine="720"/>
        <w:jc w:val="both"/>
        <w:rPr>
          <w:rFonts w:ascii="Times New Roman" w:hAnsi="Times New Roman" w:cs="Times New Roman"/>
          <w:sz w:val="28"/>
          <w:szCs w:val="28"/>
        </w:rPr>
      </w:pPr>
      <w:r w:rsidRPr="003D3E47">
        <w:rPr>
          <w:rFonts w:ascii="Times New Roman" w:hAnsi="Times New Roman" w:cs="Times New Roman"/>
          <w:sz w:val="28"/>
          <w:szCs w:val="28"/>
        </w:rPr>
        <w:t xml:space="preserve">2.6. Субъект транспортной инфраструктуры (администрация </w:t>
      </w:r>
      <w:r w:rsidR="00005980">
        <w:rPr>
          <w:rFonts w:ascii="Times New Roman" w:hAnsi="Times New Roman" w:cs="Times New Roman"/>
          <w:sz w:val="28"/>
          <w:szCs w:val="28"/>
        </w:rPr>
        <w:t xml:space="preserve">Волчанского </w:t>
      </w:r>
      <w:r w:rsidRPr="003D3E47">
        <w:rPr>
          <w:rFonts w:ascii="Times New Roman" w:hAnsi="Times New Roman" w:cs="Times New Roman"/>
          <w:sz w:val="28"/>
          <w:szCs w:val="28"/>
        </w:rPr>
        <w:t xml:space="preserve">сельсовета) в целях обеспечения транспортной безопасности ОТИ обязан незамедлительно объявлять (устанавливать) или отменять уровень безопасности ОТИ при получении решения об изменении </w:t>
      </w:r>
      <w:proofErr w:type="gramStart"/>
      <w:r w:rsidRPr="003D3E47">
        <w:rPr>
          <w:rFonts w:ascii="Times New Roman" w:hAnsi="Times New Roman" w:cs="Times New Roman"/>
          <w:sz w:val="28"/>
          <w:szCs w:val="28"/>
        </w:rPr>
        <w:t>степени угрозы совершения акта незаконного вмешательства</w:t>
      </w:r>
      <w:proofErr w:type="gramEnd"/>
      <w:r w:rsidRPr="003D3E47">
        <w:rPr>
          <w:rFonts w:ascii="Times New Roman" w:hAnsi="Times New Roman" w:cs="Times New Roman"/>
          <w:sz w:val="28"/>
          <w:szCs w:val="28"/>
        </w:rPr>
        <w:t>.</w:t>
      </w:r>
    </w:p>
    <w:p w:rsidR="003D3E47" w:rsidRPr="003D3E47" w:rsidRDefault="003D3E47" w:rsidP="003D3E47">
      <w:pPr>
        <w:spacing w:after="0" w:line="230" w:lineRule="auto"/>
        <w:ind w:firstLine="720"/>
        <w:jc w:val="both"/>
        <w:rPr>
          <w:rFonts w:ascii="Times New Roman" w:hAnsi="Times New Roman" w:cs="Times New Roman"/>
          <w:sz w:val="28"/>
          <w:szCs w:val="28"/>
        </w:rPr>
      </w:pPr>
      <w:r w:rsidRPr="003D3E47">
        <w:rPr>
          <w:rFonts w:ascii="Times New Roman" w:hAnsi="Times New Roman" w:cs="Times New Roman"/>
          <w:sz w:val="28"/>
          <w:szCs w:val="28"/>
        </w:rPr>
        <w:t xml:space="preserve">2.7. </w:t>
      </w:r>
      <w:proofErr w:type="gramStart"/>
      <w:r w:rsidRPr="003D3E47">
        <w:rPr>
          <w:rFonts w:ascii="Times New Roman" w:hAnsi="Times New Roman" w:cs="Times New Roman"/>
          <w:sz w:val="28"/>
          <w:szCs w:val="28"/>
        </w:rPr>
        <w:t xml:space="preserve">Доведение до сил обеспечения транспортной безопасности информации об объявлении (установлении) либо отмене уровней безопасности ОТИ №2 и №3 от уполномоченных должностных лиц ФОИВ на основании решений руководителей уполномоченных на это органов, перечисленных в пункте 1.3. настоящего Порядка, осуществляется на основании распоряжения главы </w:t>
      </w:r>
      <w:r w:rsidR="00005980">
        <w:rPr>
          <w:rFonts w:ascii="Times New Roman" w:hAnsi="Times New Roman" w:cs="Times New Roman"/>
          <w:sz w:val="28"/>
          <w:szCs w:val="28"/>
        </w:rPr>
        <w:t xml:space="preserve">Волчанского </w:t>
      </w:r>
      <w:r w:rsidRPr="003D3E47">
        <w:rPr>
          <w:rFonts w:ascii="Times New Roman" w:hAnsi="Times New Roman" w:cs="Times New Roman"/>
          <w:sz w:val="28"/>
          <w:szCs w:val="28"/>
        </w:rPr>
        <w:t>сельсовета «Об объявлении (установлении, отмене) уровня безопасности на ОТИ».</w:t>
      </w:r>
      <w:proofErr w:type="gramEnd"/>
    </w:p>
    <w:p w:rsidR="003D3E47" w:rsidRPr="003D3E47" w:rsidRDefault="003D3E47" w:rsidP="003D3E47">
      <w:pPr>
        <w:spacing w:after="0" w:line="230" w:lineRule="auto"/>
        <w:ind w:firstLine="720"/>
        <w:jc w:val="both"/>
        <w:rPr>
          <w:rFonts w:ascii="Times New Roman" w:hAnsi="Times New Roman" w:cs="Times New Roman"/>
          <w:sz w:val="28"/>
          <w:szCs w:val="28"/>
        </w:rPr>
      </w:pPr>
      <w:r w:rsidRPr="003D3E47">
        <w:rPr>
          <w:rFonts w:ascii="Times New Roman" w:hAnsi="Times New Roman" w:cs="Times New Roman"/>
          <w:sz w:val="28"/>
          <w:szCs w:val="28"/>
        </w:rPr>
        <w:t xml:space="preserve">Распоряжение доводится до лица, ответственного за обеспечение транспортной безопасности в администрации </w:t>
      </w:r>
      <w:r w:rsidR="00005980">
        <w:rPr>
          <w:rFonts w:ascii="Times New Roman" w:hAnsi="Times New Roman" w:cs="Times New Roman"/>
          <w:sz w:val="28"/>
          <w:szCs w:val="28"/>
        </w:rPr>
        <w:t>Волчанского</w:t>
      </w:r>
      <w:r w:rsidRPr="003D3E47">
        <w:rPr>
          <w:rFonts w:ascii="Times New Roman" w:hAnsi="Times New Roman" w:cs="Times New Roman"/>
          <w:sz w:val="28"/>
          <w:szCs w:val="28"/>
        </w:rPr>
        <w:t xml:space="preserve"> сельсовета и до лица, ответственного за обеспечение транспортной безопасности ОТИ.</w:t>
      </w:r>
    </w:p>
    <w:p w:rsidR="003D3E47" w:rsidRDefault="003D3E47" w:rsidP="003D3E47">
      <w:pPr>
        <w:jc w:val="both"/>
        <w:rPr>
          <w:rFonts w:ascii="Times New Roman" w:hAnsi="Times New Roman" w:cs="Times New Roman"/>
          <w:b/>
          <w:sz w:val="28"/>
          <w:szCs w:val="28"/>
        </w:rPr>
      </w:pPr>
    </w:p>
    <w:p w:rsidR="003D3E47" w:rsidRDefault="003D3E47" w:rsidP="003D3E47">
      <w:pPr>
        <w:jc w:val="both"/>
        <w:rPr>
          <w:rFonts w:ascii="Times New Roman" w:hAnsi="Times New Roman" w:cs="Times New Roman"/>
          <w:b/>
          <w:sz w:val="28"/>
          <w:szCs w:val="28"/>
        </w:rPr>
      </w:pPr>
    </w:p>
    <w:p w:rsidR="003D3E47" w:rsidRDefault="003D3E47" w:rsidP="003D3E47">
      <w:pPr>
        <w:jc w:val="right"/>
        <w:rPr>
          <w:rFonts w:ascii="Times New Roman" w:hAnsi="Times New Roman" w:cs="Times New Roman"/>
          <w:sz w:val="28"/>
          <w:szCs w:val="28"/>
        </w:rPr>
      </w:pPr>
      <w:r w:rsidRPr="003D3E47">
        <w:rPr>
          <w:rFonts w:ascii="Times New Roman" w:hAnsi="Times New Roman" w:cs="Times New Roman"/>
          <w:sz w:val="28"/>
          <w:szCs w:val="28"/>
        </w:rPr>
        <w:lastRenderedPageBreak/>
        <w:t>Приложение № 7</w:t>
      </w:r>
    </w:p>
    <w:p w:rsidR="003D3E47" w:rsidRDefault="003D3E47" w:rsidP="003D3E47">
      <w:pPr>
        <w:jc w:val="center"/>
        <w:rPr>
          <w:rFonts w:ascii="Times New Roman" w:eastAsia="Times New Roman" w:hAnsi="Times New Roman" w:cs="Times New Roman"/>
          <w:b/>
          <w:color w:val="000000" w:themeColor="text1"/>
          <w:sz w:val="28"/>
          <w:szCs w:val="28"/>
          <w:lang w:eastAsia="ru-RU"/>
        </w:rPr>
      </w:pPr>
      <w:r w:rsidRPr="003D3E47">
        <w:rPr>
          <w:rFonts w:ascii="Times New Roman" w:eastAsia="Times New Roman" w:hAnsi="Times New Roman" w:cs="Times New Roman"/>
          <w:b/>
          <w:color w:val="000000" w:themeColor="text1"/>
          <w:sz w:val="28"/>
          <w:szCs w:val="28"/>
          <w:lang w:eastAsia="ru-RU"/>
        </w:rPr>
        <w:t>Порядок обращения со сведениями, содержащимися в паспорте обеспечения транспортной безопасности объекта транспортной инфраструктуры, в соответствии с порядком, установленным Правительством Российской Федерации в соответствии с </w:t>
      </w:r>
      <w:hyperlink r:id="rId35" w:anchor="block_508" w:history="1">
        <w:r w:rsidRPr="003D3E47">
          <w:rPr>
            <w:rFonts w:ascii="Times New Roman" w:eastAsia="Times New Roman" w:hAnsi="Times New Roman" w:cs="Times New Roman"/>
            <w:b/>
            <w:color w:val="000000" w:themeColor="text1"/>
            <w:sz w:val="28"/>
            <w:szCs w:val="28"/>
            <w:lang w:eastAsia="ru-RU"/>
          </w:rPr>
          <w:t>частью 8 статьи 5</w:t>
        </w:r>
      </w:hyperlink>
      <w:r w:rsidRPr="003D3E47">
        <w:rPr>
          <w:rFonts w:ascii="Times New Roman" w:eastAsia="Times New Roman" w:hAnsi="Times New Roman" w:cs="Times New Roman"/>
          <w:b/>
          <w:color w:val="000000" w:themeColor="text1"/>
          <w:sz w:val="28"/>
          <w:szCs w:val="28"/>
          <w:lang w:eastAsia="ru-RU"/>
        </w:rPr>
        <w:t> Федерального закона "О транспортной безопасности"</w:t>
      </w:r>
    </w:p>
    <w:p w:rsidR="003D3E47" w:rsidRPr="003D3E47" w:rsidRDefault="003D3E47" w:rsidP="00155EB9">
      <w:pPr>
        <w:spacing w:after="0"/>
        <w:ind w:hanging="14"/>
        <w:jc w:val="both"/>
        <w:rPr>
          <w:rFonts w:ascii="Times New Roman" w:hAnsi="Times New Roman" w:cs="Times New Roman"/>
          <w:sz w:val="28"/>
          <w:szCs w:val="28"/>
        </w:rPr>
      </w:pPr>
      <w:r w:rsidRPr="003D3E47">
        <w:rPr>
          <w:rFonts w:ascii="Times New Roman" w:hAnsi="Times New Roman" w:cs="Times New Roman"/>
          <w:sz w:val="28"/>
          <w:szCs w:val="28"/>
        </w:rPr>
        <w:t>1.</w:t>
      </w:r>
      <w:r w:rsidRPr="003D3E47">
        <w:rPr>
          <w:rFonts w:ascii="Times New Roman" w:hAnsi="Times New Roman" w:cs="Times New Roman"/>
          <w:sz w:val="28"/>
          <w:szCs w:val="28"/>
        </w:rPr>
        <w:tab/>
        <w:t>Порядок доступа к информации, содержащейся в Паспорте обеспечения транспортной безопасности объекта дорожного хозяйства, составляющих информацию ограниченного доступа:</w:t>
      </w:r>
    </w:p>
    <w:p w:rsidR="003D3E47" w:rsidRPr="003D3E47" w:rsidRDefault="003D3E47" w:rsidP="003D3E47">
      <w:pPr>
        <w:spacing w:after="0"/>
        <w:ind w:firstLine="695"/>
        <w:jc w:val="both"/>
        <w:rPr>
          <w:rFonts w:ascii="Times New Roman" w:hAnsi="Times New Roman" w:cs="Times New Roman"/>
          <w:i/>
          <w:sz w:val="28"/>
          <w:szCs w:val="28"/>
        </w:rPr>
      </w:pPr>
      <w:r w:rsidRPr="003D3E47">
        <w:rPr>
          <w:rFonts w:ascii="Times New Roman" w:hAnsi="Times New Roman" w:cs="Times New Roman"/>
          <w:i/>
          <w:sz w:val="28"/>
          <w:szCs w:val="28"/>
        </w:rPr>
        <w:t>1.1. Перечень документов, содержащих информацию ограниченного доступа по вопросам обеспечения транспортной безопасности объекта транспортной инфраструктуры в сфере дорожного хозяйства:</w:t>
      </w:r>
    </w:p>
    <w:p w:rsidR="003D3E47" w:rsidRPr="003D3E47" w:rsidRDefault="003D3E47" w:rsidP="003D3E47">
      <w:pPr>
        <w:spacing w:after="0"/>
        <w:ind w:firstLine="695"/>
        <w:jc w:val="both"/>
        <w:rPr>
          <w:rFonts w:ascii="Times New Roman" w:hAnsi="Times New Roman" w:cs="Times New Roman"/>
          <w:sz w:val="28"/>
          <w:szCs w:val="28"/>
        </w:rPr>
      </w:pPr>
      <w:r w:rsidRPr="003D3E47">
        <w:rPr>
          <w:rFonts w:ascii="Times New Roman" w:hAnsi="Times New Roman" w:cs="Times New Roman"/>
          <w:sz w:val="28"/>
          <w:szCs w:val="28"/>
        </w:rPr>
        <w:t>К документам, содержащим информацию ограниченного доступа по вопросам обеспечения транспортной безопасности ОТИ и имеющим пометку «Для служебного пользования», отнести:</w:t>
      </w:r>
    </w:p>
    <w:p w:rsidR="003D3E47" w:rsidRPr="003F392D" w:rsidRDefault="003D3E47" w:rsidP="003D3E47">
      <w:pPr>
        <w:spacing w:after="0"/>
        <w:ind w:firstLine="567"/>
        <w:jc w:val="both"/>
        <w:rPr>
          <w:rFonts w:ascii="Times New Roman" w:hAnsi="Times New Roman" w:cs="Times New Roman"/>
          <w:sz w:val="28"/>
          <w:szCs w:val="28"/>
        </w:rPr>
      </w:pPr>
      <w:r w:rsidRPr="003D3E47">
        <w:rPr>
          <w:rFonts w:ascii="Times New Roman" w:hAnsi="Times New Roman" w:cs="Times New Roman"/>
          <w:sz w:val="28"/>
          <w:szCs w:val="28"/>
        </w:rPr>
        <w:t xml:space="preserve">Паспорт обеспечения транспортной безопасности объекта транспортной инфраструктуры дорожного хозяйства, не подлежащего категорированию «Мост через р. Баган </w:t>
      </w:r>
      <w:proofErr w:type="gramStart"/>
      <w:r w:rsidR="003F392D">
        <w:rPr>
          <w:rFonts w:ascii="Times New Roman" w:hAnsi="Times New Roman" w:cs="Times New Roman"/>
          <w:sz w:val="28"/>
          <w:szCs w:val="28"/>
        </w:rPr>
        <w:t>в</w:t>
      </w:r>
      <w:proofErr w:type="gramEnd"/>
      <w:r w:rsidR="003F392D">
        <w:rPr>
          <w:rFonts w:ascii="Times New Roman" w:hAnsi="Times New Roman" w:cs="Times New Roman"/>
          <w:sz w:val="28"/>
          <w:szCs w:val="28"/>
        </w:rPr>
        <w:t xml:space="preserve"> </w:t>
      </w:r>
      <w:proofErr w:type="gramStart"/>
      <w:r w:rsidR="003F392D">
        <w:rPr>
          <w:rFonts w:ascii="Times New Roman" w:hAnsi="Times New Roman" w:cs="Times New Roman"/>
          <w:sz w:val="28"/>
          <w:szCs w:val="28"/>
        </w:rPr>
        <w:t>с</w:t>
      </w:r>
      <w:proofErr w:type="gramEnd"/>
      <w:r w:rsidR="003F392D">
        <w:rPr>
          <w:rFonts w:ascii="Times New Roman" w:hAnsi="Times New Roman" w:cs="Times New Roman"/>
          <w:sz w:val="28"/>
          <w:szCs w:val="28"/>
        </w:rPr>
        <w:t xml:space="preserve">. Волчанка Волчанского сельсовета </w:t>
      </w:r>
      <w:proofErr w:type="spellStart"/>
      <w:r w:rsidR="003F392D">
        <w:rPr>
          <w:rFonts w:ascii="Times New Roman" w:hAnsi="Times New Roman" w:cs="Times New Roman"/>
          <w:sz w:val="28"/>
          <w:szCs w:val="28"/>
        </w:rPr>
        <w:t>Доволенского</w:t>
      </w:r>
      <w:proofErr w:type="spellEnd"/>
      <w:r w:rsidR="003F392D">
        <w:rPr>
          <w:rFonts w:ascii="Times New Roman" w:hAnsi="Times New Roman" w:cs="Times New Roman"/>
          <w:sz w:val="28"/>
          <w:szCs w:val="28"/>
        </w:rPr>
        <w:t xml:space="preserve"> района Новосибирской области».</w:t>
      </w:r>
    </w:p>
    <w:p w:rsidR="003D3E47" w:rsidRPr="003D3E47" w:rsidRDefault="003D3E47" w:rsidP="003D3E47">
      <w:pPr>
        <w:spacing w:after="0"/>
        <w:ind w:firstLine="567"/>
        <w:jc w:val="both"/>
        <w:rPr>
          <w:rFonts w:ascii="Times New Roman" w:hAnsi="Times New Roman" w:cs="Times New Roman"/>
          <w:sz w:val="28"/>
          <w:szCs w:val="28"/>
        </w:rPr>
      </w:pPr>
      <w:proofErr w:type="gramStart"/>
      <w:r w:rsidRPr="003D3E47">
        <w:rPr>
          <w:rFonts w:ascii="Times New Roman" w:hAnsi="Times New Roman" w:cs="Times New Roman"/>
          <w:sz w:val="28"/>
          <w:szCs w:val="28"/>
        </w:rPr>
        <w:t>Доступ к сведениям, содержащимся в Паспорте обеспечения транспортной безопасности ОТИ, и являющимися информацией ограниченного доступа, организовать в соответствии с постановлением Правительства Российской Федерации от 24.11.2015 №1257.</w:t>
      </w:r>
      <w:proofErr w:type="gramEnd"/>
    </w:p>
    <w:p w:rsidR="003D3E47" w:rsidRPr="003D3E47" w:rsidRDefault="003D3E47" w:rsidP="003D3E47">
      <w:pPr>
        <w:spacing w:after="0"/>
        <w:ind w:firstLine="720"/>
        <w:jc w:val="both"/>
        <w:rPr>
          <w:rFonts w:ascii="Times New Roman" w:hAnsi="Times New Roman" w:cs="Times New Roman"/>
          <w:sz w:val="28"/>
          <w:szCs w:val="28"/>
        </w:rPr>
      </w:pPr>
      <w:r w:rsidRPr="003D3E47">
        <w:rPr>
          <w:rFonts w:ascii="Times New Roman" w:hAnsi="Times New Roman" w:cs="Times New Roman"/>
          <w:sz w:val="28"/>
          <w:szCs w:val="28"/>
        </w:rPr>
        <w:t>Требования вышеуказанных документов определяют порядок доступа к информации ограниченного доступа, содержащейся в Паспорте обеспечения транспортной безопасности ОТИ.</w:t>
      </w:r>
    </w:p>
    <w:p w:rsidR="003D3E47" w:rsidRPr="003D3E47" w:rsidRDefault="003D3E47" w:rsidP="003D3E47">
      <w:pPr>
        <w:spacing w:after="0"/>
        <w:ind w:firstLine="720"/>
        <w:jc w:val="both"/>
        <w:rPr>
          <w:rFonts w:ascii="Times New Roman" w:hAnsi="Times New Roman" w:cs="Times New Roman"/>
          <w:sz w:val="28"/>
          <w:szCs w:val="28"/>
        </w:rPr>
      </w:pPr>
      <w:r w:rsidRPr="003D3E47">
        <w:rPr>
          <w:rFonts w:ascii="Times New Roman" w:hAnsi="Times New Roman" w:cs="Times New Roman"/>
          <w:sz w:val="28"/>
          <w:szCs w:val="28"/>
        </w:rPr>
        <w:t>Допуск работников субъекта транспортной инфраструктуры, а также сил обеспечения транспортной безопасности к информации ограниченного доступа осуществляется на основании письменного распоряжения лица, ответственного за обеспечение транспортной безопасно</w:t>
      </w:r>
      <w:r w:rsidR="001A3267">
        <w:rPr>
          <w:rFonts w:ascii="Times New Roman" w:hAnsi="Times New Roman" w:cs="Times New Roman"/>
          <w:sz w:val="28"/>
          <w:szCs w:val="28"/>
        </w:rPr>
        <w:t>сти в администрации Волчанского</w:t>
      </w:r>
      <w:r w:rsidRPr="003D3E47">
        <w:rPr>
          <w:rFonts w:ascii="Times New Roman" w:hAnsi="Times New Roman" w:cs="Times New Roman"/>
          <w:sz w:val="28"/>
          <w:szCs w:val="28"/>
        </w:rPr>
        <w:t xml:space="preserve"> сельсовета, и (или) лица, ответственного за обеспечение транспортной безопасности ОТИ (далее – ответственные лица), назначенных распоряжением администрации </w:t>
      </w:r>
      <w:r w:rsidR="00005980">
        <w:rPr>
          <w:rFonts w:ascii="Times New Roman" w:hAnsi="Times New Roman" w:cs="Times New Roman"/>
          <w:sz w:val="28"/>
          <w:szCs w:val="28"/>
        </w:rPr>
        <w:t>Волчанского</w:t>
      </w:r>
      <w:r w:rsidRPr="003D3E47">
        <w:rPr>
          <w:rFonts w:ascii="Times New Roman" w:hAnsi="Times New Roman" w:cs="Times New Roman"/>
          <w:sz w:val="28"/>
          <w:szCs w:val="28"/>
        </w:rPr>
        <w:t xml:space="preserve"> сельсовета.</w:t>
      </w:r>
    </w:p>
    <w:p w:rsidR="003D3E47" w:rsidRPr="003D3E47" w:rsidRDefault="003D3E47" w:rsidP="003D3E47">
      <w:pPr>
        <w:spacing w:after="0"/>
        <w:ind w:firstLine="720"/>
        <w:jc w:val="both"/>
        <w:rPr>
          <w:rFonts w:ascii="Times New Roman" w:hAnsi="Times New Roman" w:cs="Times New Roman"/>
          <w:sz w:val="28"/>
          <w:szCs w:val="28"/>
        </w:rPr>
      </w:pPr>
      <w:r w:rsidRPr="003D3E47">
        <w:rPr>
          <w:rFonts w:ascii="Times New Roman" w:hAnsi="Times New Roman" w:cs="Times New Roman"/>
          <w:sz w:val="28"/>
          <w:szCs w:val="28"/>
        </w:rPr>
        <w:t>Допускается обращение с информацией ограниченного доступа:</w:t>
      </w:r>
    </w:p>
    <w:p w:rsidR="003D3E47" w:rsidRPr="003D3E47" w:rsidRDefault="003D3E47" w:rsidP="003D3E47">
      <w:pPr>
        <w:spacing w:after="0"/>
        <w:ind w:firstLine="720"/>
        <w:jc w:val="both"/>
        <w:rPr>
          <w:rFonts w:ascii="Times New Roman" w:hAnsi="Times New Roman" w:cs="Times New Roman"/>
          <w:sz w:val="28"/>
          <w:szCs w:val="28"/>
        </w:rPr>
      </w:pPr>
      <w:r w:rsidRPr="003D3E47">
        <w:rPr>
          <w:rFonts w:ascii="Times New Roman" w:hAnsi="Times New Roman" w:cs="Times New Roman"/>
          <w:sz w:val="28"/>
          <w:szCs w:val="28"/>
        </w:rPr>
        <w:t>а) исполнителям работ на ОТИ в объеме сведений, необходимых для выполнения этих работ;</w:t>
      </w:r>
    </w:p>
    <w:p w:rsidR="003D3E47" w:rsidRPr="003D3E47" w:rsidRDefault="003D3E47" w:rsidP="003D3E47">
      <w:pPr>
        <w:spacing w:after="0"/>
        <w:ind w:firstLine="720"/>
        <w:jc w:val="both"/>
        <w:rPr>
          <w:rFonts w:ascii="Times New Roman" w:hAnsi="Times New Roman" w:cs="Times New Roman"/>
          <w:sz w:val="28"/>
          <w:szCs w:val="28"/>
        </w:rPr>
      </w:pPr>
      <w:r w:rsidRPr="003D3E47">
        <w:rPr>
          <w:rFonts w:ascii="Times New Roman" w:hAnsi="Times New Roman" w:cs="Times New Roman"/>
          <w:sz w:val="28"/>
          <w:szCs w:val="28"/>
        </w:rPr>
        <w:lastRenderedPageBreak/>
        <w:t>б) силами обеспечения транспортной безопасности ОТИ и силами обеспечения транспортной безопасности других ОТИ в целях обеспечения взаимодействия между указанными силами.</w:t>
      </w:r>
    </w:p>
    <w:p w:rsidR="003D3E47" w:rsidRPr="003D3E47" w:rsidRDefault="003D3E47" w:rsidP="003D3E47">
      <w:pPr>
        <w:spacing w:after="0"/>
        <w:ind w:firstLine="720"/>
        <w:jc w:val="both"/>
        <w:rPr>
          <w:rFonts w:ascii="Times New Roman" w:hAnsi="Times New Roman" w:cs="Times New Roman"/>
          <w:sz w:val="28"/>
          <w:szCs w:val="28"/>
        </w:rPr>
      </w:pPr>
      <w:r w:rsidRPr="003D3E47">
        <w:rPr>
          <w:rFonts w:ascii="Times New Roman" w:hAnsi="Times New Roman" w:cs="Times New Roman"/>
          <w:sz w:val="28"/>
          <w:szCs w:val="28"/>
        </w:rPr>
        <w:t>Накопление, обработка, хранение и передача информации ограниченного доступа осуществляются на бумажных и иных материальных носителях - гибких магнитных дисках, съемных пакетах дисков и накопителях информации или картриджах, магнитных, оптических, магнитооптических накопителях и иных технических средствах накопления, обработки, хранения и передачи данных (далее - носители информации ограниченного доступа).</w:t>
      </w:r>
    </w:p>
    <w:p w:rsidR="003D3E47" w:rsidRPr="003D3E47" w:rsidRDefault="003D3E47" w:rsidP="003D3E47">
      <w:pPr>
        <w:spacing w:after="0"/>
        <w:ind w:firstLine="720"/>
        <w:jc w:val="both"/>
        <w:rPr>
          <w:rFonts w:ascii="Times New Roman" w:hAnsi="Times New Roman" w:cs="Times New Roman"/>
          <w:sz w:val="28"/>
          <w:szCs w:val="28"/>
        </w:rPr>
      </w:pPr>
      <w:r w:rsidRPr="003D3E47">
        <w:rPr>
          <w:rFonts w:ascii="Times New Roman" w:hAnsi="Times New Roman" w:cs="Times New Roman"/>
          <w:sz w:val="28"/>
          <w:szCs w:val="28"/>
        </w:rPr>
        <w:t xml:space="preserve">Прием и учет (регистрация) носителей информации ограниченного доступа осуществляется должностным лицом, уполномоченным на их прием и учет на основании письменного распоряжения ответственных лиц, указанных выше, а именно – работником администрации </w:t>
      </w:r>
      <w:r w:rsidR="00005980">
        <w:rPr>
          <w:rFonts w:ascii="Times New Roman" w:hAnsi="Times New Roman" w:cs="Times New Roman"/>
          <w:sz w:val="28"/>
          <w:szCs w:val="28"/>
        </w:rPr>
        <w:t xml:space="preserve">Волчанского </w:t>
      </w:r>
      <w:r w:rsidRPr="003D3E47">
        <w:rPr>
          <w:rFonts w:ascii="Times New Roman" w:hAnsi="Times New Roman" w:cs="Times New Roman"/>
          <w:sz w:val="28"/>
          <w:szCs w:val="28"/>
        </w:rPr>
        <w:t>сельсовета, указанным в п. 4 настоящего Паспорта.</w:t>
      </w:r>
    </w:p>
    <w:p w:rsidR="003D3E47" w:rsidRPr="003D3E47" w:rsidRDefault="003D3E47" w:rsidP="003D3E47">
      <w:pPr>
        <w:spacing w:after="0"/>
        <w:ind w:firstLine="720"/>
        <w:jc w:val="both"/>
        <w:rPr>
          <w:rFonts w:ascii="Times New Roman" w:hAnsi="Times New Roman" w:cs="Times New Roman"/>
          <w:sz w:val="28"/>
          <w:szCs w:val="28"/>
        </w:rPr>
      </w:pPr>
      <w:r w:rsidRPr="003D3E47">
        <w:rPr>
          <w:rFonts w:ascii="Times New Roman" w:hAnsi="Times New Roman" w:cs="Times New Roman"/>
          <w:sz w:val="28"/>
          <w:szCs w:val="28"/>
        </w:rPr>
        <w:t>На носителях информации ограниченного доступа проставляется пометка «Для служебного пользования». Указанная пометка и номер экземпляра проставляются в правом верхнем углу первой страницы бумажного носителя информации ограниченного доступа или на первой странице сопроводительного письма к иным материальным носителям.</w:t>
      </w:r>
    </w:p>
    <w:p w:rsidR="003D3E47" w:rsidRPr="003D3E47" w:rsidRDefault="003D3E47" w:rsidP="003D3E47">
      <w:pPr>
        <w:spacing w:after="0"/>
        <w:ind w:firstLine="720"/>
        <w:jc w:val="both"/>
        <w:rPr>
          <w:rFonts w:ascii="Times New Roman" w:hAnsi="Times New Roman" w:cs="Times New Roman"/>
          <w:sz w:val="28"/>
          <w:szCs w:val="28"/>
        </w:rPr>
      </w:pPr>
      <w:r w:rsidRPr="003D3E47">
        <w:rPr>
          <w:rFonts w:ascii="Times New Roman" w:hAnsi="Times New Roman" w:cs="Times New Roman"/>
          <w:sz w:val="28"/>
          <w:szCs w:val="28"/>
        </w:rPr>
        <w:t>Носители информации ограниченного доступа с пометкой «Для служебного пользования»:</w:t>
      </w:r>
    </w:p>
    <w:p w:rsidR="003D3E47" w:rsidRPr="003D3E47" w:rsidRDefault="003D3E47" w:rsidP="003D3E47">
      <w:pPr>
        <w:spacing w:after="0"/>
        <w:ind w:firstLine="720"/>
        <w:jc w:val="both"/>
        <w:rPr>
          <w:rFonts w:ascii="Times New Roman" w:hAnsi="Times New Roman" w:cs="Times New Roman"/>
          <w:sz w:val="28"/>
          <w:szCs w:val="28"/>
        </w:rPr>
      </w:pPr>
      <w:r w:rsidRPr="003D3E47">
        <w:rPr>
          <w:rFonts w:ascii="Times New Roman" w:hAnsi="Times New Roman" w:cs="Times New Roman"/>
          <w:sz w:val="28"/>
          <w:szCs w:val="28"/>
        </w:rPr>
        <w:t>а) учитываются в Журнале учета разработанных документов с пометкой «Для служебного пользования» и в Описи документов, находящихся у исполнителя;</w:t>
      </w:r>
    </w:p>
    <w:p w:rsidR="003D3E47" w:rsidRPr="003D3E47" w:rsidRDefault="003D3E47" w:rsidP="003D3E47">
      <w:pPr>
        <w:spacing w:after="0"/>
        <w:ind w:firstLine="720"/>
        <w:jc w:val="both"/>
        <w:rPr>
          <w:rFonts w:ascii="Times New Roman" w:hAnsi="Times New Roman" w:cs="Times New Roman"/>
          <w:sz w:val="28"/>
          <w:szCs w:val="28"/>
        </w:rPr>
      </w:pPr>
      <w:r w:rsidRPr="003D3E47">
        <w:rPr>
          <w:rFonts w:ascii="Times New Roman" w:hAnsi="Times New Roman" w:cs="Times New Roman"/>
          <w:sz w:val="28"/>
          <w:szCs w:val="28"/>
        </w:rPr>
        <w:t xml:space="preserve">б) находятся на балансе администрации </w:t>
      </w:r>
      <w:r w:rsidR="00005980">
        <w:rPr>
          <w:rFonts w:ascii="Times New Roman" w:hAnsi="Times New Roman" w:cs="Times New Roman"/>
          <w:sz w:val="28"/>
          <w:szCs w:val="28"/>
        </w:rPr>
        <w:t>Волчанского</w:t>
      </w:r>
      <w:r w:rsidRPr="003D3E47">
        <w:rPr>
          <w:rFonts w:ascii="Times New Roman" w:hAnsi="Times New Roman" w:cs="Times New Roman"/>
          <w:sz w:val="28"/>
          <w:szCs w:val="28"/>
        </w:rPr>
        <w:t xml:space="preserve"> сельсовета;</w:t>
      </w:r>
    </w:p>
    <w:p w:rsidR="003D3E47" w:rsidRPr="003D3E47" w:rsidRDefault="003D3E47" w:rsidP="003D3E47">
      <w:pPr>
        <w:spacing w:after="0"/>
        <w:ind w:firstLine="720"/>
        <w:jc w:val="both"/>
        <w:rPr>
          <w:rFonts w:ascii="Times New Roman" w:hAnsi="Times New Roman" w:cs="Times New Roman"/>
          <w:sz w:val="28"/>
          <w:szCs w:val="28"/>
        </w:rPr>
      </w:pPr>
      <w:r w:rsidRPr="003D3E47">
        <w:rPr>
          <w:rFonts w:ascii="Times New Roman" w:hAnsi="Times New Roman" w:cs="Times New Roman"/>
          <w:sz w:val="28"/>
          <w:szCs w:val="28"/>
        </w:rPr>
        <w:t xml:space="preserve">в) пересылаются фельдъегерской связью или доставляются лично работниками администрации </w:t>
      </w:r>
      <w:r w:rsidR="00005980">
        <w:rPr>
          <w:rFonts w:ascii="Times New Roman" w:hAnsi="Times New Roman" w:cs="Times New Roman"/>
          <w:sz w:val="28"/>
          <w:szCs w:val="28"/>
        </w:rPr>
        <w:t xml:space="preserve">Волчанского </w:t>
      </w:r>
      <w:r w:rsidRPr="003D3E47">
        <w:rPr>
          <w:rFonts w:ascii="Times New Roman" w:hAnsi="Times New Roman" w:cs="Times New Roman"/>
          <w:sz w:val="28"/>
          <w:szCs w:val="28"/>
        </w:rPr>
        <w:t>сельсовета, имеющими допуск к информации ограниченного доступа;</w:t>
      </w:r>
    </w:p>
    <w:p w:rsidR="003D3E47" w:rsidRPr="003D3E47" w:rsidRDefault="003D3E47" w:rsidP="003D3E47">
      <w:pPr>
        <w:spacing w:after="0"/>
        <w:ind w:firstLine="720"/>
        <w:jc w:val="both"/>
        <w:rPr>
          <w:rFonts w:ascii="Times New Roman" w:hAnsi="Times New Roman" w:cs="Times New Roman"/>
          <w:sz w:val="28"/>
          <w:szCs w:val="28"/>
        </w:rPr>
      </w:pPr>
      <w:r w:rsidRPr="003D3E47">
        <w:rPr>
          <w:rFonts w:ascii="Times New Roman" w:hAnsi="Times New Roman" w:cs="Times New Roman"/>
          <w:sz w:val="28"/>
          <w:szCs w:val="28"/>
        </w:rPr>
        <w:t xml:space="preserve">г) хранятся в запираемом и опечатываемом шкафу, который установлен в помещении администрации </w:t>
      </w:r>
      <w:r w:rsidR="00005980">
        <w:rPr>
          <w:rFonts w:ascii="Times New Roman" w:hAnsi="Times New Roman" w:cs="Times New Roman"/>
          <w:sz w:val="28"/>
          <w:szCs w:val="28"/>
        </w:rPr>
        <w:t>Волчанского</w:t>
      </w:r>
      <w:r w:rsidRPr="003D3E47">
        <w:rPr>
          <w:rFonts w:ascii="Times New Roman" w:hAnsi="Times New Roman" w:cs="Times New Roman"/>
          <w:sz w:val="28"/>
          <w:szCs w:val="28"/>
        </w:rPr>
        <w:t xml:space="preserve"> сельсовета;</w:t>
      </w:r>
    </w:p>
    <w:p w:rsidR="003D3E47" w:rsidRPr="003D3E47" w:rsidRDefault="003D3E47" w:rsidP="003D3E47">
      <w:pPr>
        <w:spacing w:after="0"/>
        <w:ind w:firstLine="720"/>
        <w:jc w:val="both"/>
        <w:rPr>
          <w:rFonts w:ascii="Times New Roman" w:hAnsi="Times New Roman" w:cs="Times New Roman"/>
          <w:sz w:val="28"/>
          <w:szCs w:val="28"/>
        </w:rPr>
      </w:pPr>
      <w:r w:rsidRPr="003D3E47">
        <w:rPr>
          <w:rFonts w:ascii="Times New Roman" w:hAnsi="Times New Roman" w:cs="Times New Roman"/>
          <w:sz w:val="28"/>
          <w:szCs w:val="28"/>
        </w:rPr>
        <w:t>д) уничтожаются по акту, в учетных формах или журналах учета об этом делается отметка со ссылкой на соответствующий акт.</w:t>
      </w:r>
    </w:p>
    <w:p w:rsidR="003D3E47" w:rsidRPr="003D3E47" w:rsidRDefault="003D3E47" w:rsidP="003D3E47">
      <w:pPr>
        <w:spacing w:after="0"/>
        <w:ind w:firstLine="720"/>
        <w:jc w:val="both"/>
        <w:rPr>
          <w:rFonts w:ascii="Times New Roman" w:hAnsi="Times New Roman" w:cs="Times New Roman"/>
          <w:sz w:val="28"/>
          <w:szCs w:val="28"/>
        </w:rPr>
      </w:pPr>
      <w:r w:rsidRPr="003D3E47">
        <w:rPr>
          <w:rFonts w:ascii="Times New Roman" w:hAnsi="Times New Roman" w:cs="Times New Roman"/>
          <w:sz w:val="28"/>
          <w:szCs w:val="28"/>
        </w:rPr>
        <w:t>Информация, содержащаяся на носителях информации ограниченного доступа, размножается (копируется) только с письменного разрешения ответственных лиц, указанных выше, при этом учитывается каждый экземпляр размноженных (копируемых) носителей информации ограниченного доступа.</w:t>
      </w:r>
    </w:p>
    <w:p w:rsidR="003D3E47" w:rsidRPr="003D3E47" w:rsidRDefault="003D3E47" w:rsidP="003D3E47">
      <w:pPr>
        <w:spacing w:after="0"/>
        <w:ind w:firstLine="720"/>
        <w:jc w:val="both"/>
        <w:rPr>
          <w:rFonts w:ascii="Times New Roman" w:hAnsi="Times New Roman" w:cs="Times New Roman"/>
          <w:sz w:val="28"/>
          <w:szCs w:val="28"/>
        </w:rPr>
      </w:pPr>
      <w:r w:rsidRPr="003D3E47">
        <w:rPr>
          <w:rFonts w:ascii="Times New Roman" w:hAnsi="Times New Roman" w:cs="Times New Roman"/>
          <w:sz w:val="28"/>
          <w:szCs w:val="28"/>
        </w:rPr>
        <w:lastRenderedPageBreak/>
        <w:t xml:space="preserve">Работа с носителями информации ограниченного доступа выполняется при помощи специально выделенного для этих целей персональной ЭВМ, не подключенной к информационно-телекоммуникационным сетям и находящейся в помещении администрации </w:t>
      </w:r>
      <w:r w:rsidR="00005980">
        <w:rPr>
          <w:rFonts w:ascii="Times New Roman" w:hAnsi="Times New Roman" w:cs="Times New Roman"/>
          <w:sz w:val="28"/>
          <w:szCs w:val="28"/>
        </w:rPr>
        <w:t>Волчанского</w:t>
      </w:r>
      <w:r w:rsidRPr="003D3E47">
        <w:rPr>
          <w:rFonts w:ascii="Times New Roman" w:hAnsi="Times New Roman" w:cs="Times New Roman"/>
          <w:sz w:val="28"/>
          <w:szCs w:val="28"/>
        </w:rPr>
        <w:t xml:space="preserve"> сельсовета, возможность доступа сторонних лиц в которое исключена.</w:t>
      </w:r>
    </w:p>
    <w:p w:rsidR="003D3E47" w:rsidRPr="003D3E47" w:rsidRDefault="003D3E47" w:rsidP="003D3E47">
      <w:pPr>
        <w:spacing w:after="0"/>
        <w:ind w:firstLine="720"/>
        <w:jc w:val="both"/>
        <w:rPr>
          <w:rFonts w:ascii="Times New Roman" w:hAnsi="Times New Roman" w:cs="Times New Roman"/>
          <w:sz w:val="28"/>
          <w:szCs w:val="28"/>
        </w:rPr>
      </w:pPr>
      <w:r w:rsidRPr="003D3E47">
        <w:rPr>
          <w:rFonts w:ascii="Times New Roman" w:hAnsi="Times New Roman" w:cs="Times New Roman"/>
          <w:sz w:val="28"/>
          <w:szCs w:val="28"/>
        </w:rPr>
        <w:t xml:space="preserve">Передача носителей информации ограниченного доступа с пометкой «Для служебного пользования» от одного работника администрации </w:t>
      </w:r>
      <w:r w:rsidR="00005980">
        <w:rPr>
          <w:rFonts w:ascii="Times New Roman" w:hAnsi="Times New Roman" w:cs="Times New Roman"/>
          <w:sz w:val="28"/>
          <w:szCs w:val="28"/>
        </w:rPr>
        <w:t>Волчанского</w:t>
      </w:r>
      <w:r w:rsidRPr="003D3E47">
        <w:rPr>
          <w:rFonts w:ascii="Times New Roman" w:hAnsi="Times New Roman" w:cs="Times New Roman"/>
          <w:sz w:val="28"/>
          <w:szCs w:val="28"/>
        </w:rPr>
        <w:t xml:space="preserve"> сельсовета другому работнику осуществляется с разрешения ответственных лиц, указанных выше.</w:t>
      </w:r>
    </w:p>
    <w:p w:rsidR="003D3E47" w:rsidRPr="003D3E47" w:rsidRDefault="003D3E47" w:rsidP="003D3E47">
      <w:pPr>
        <w:spacing w:after="0"/>
        <w:ind w:firstLine="720"/>
        <w:jc w:val="both"/>
        <w:rPr>
          <w:rFonts w:ascii="Times New Roman" w:hAnsi="Times New Roman" w:cs="Times New Roman"/>
          <w:sz w:val="28"/>
          <w:szCs w:val="28"/>
        </w:rPr>
      </w:pPr>
      <w:r w:rsidRPr="003D3E47">
        <w:rPr>
          <w:rFonts w:ascii="Times New Roman" w:hAnsi="Times New Roman" w:cs="Times New Roman"/>
          <w:sz w:val="28"/>
          <w:szCs w:val="28"/>
        </w:rPr>
        <w:t xml:space="preserve">Прием и сдача носителей информации ограниченного доступа от одного работника, ответственного за учет носителей информации ограниченного доступа с пометкой «Для служебного пользования», другому работнику осуществляется по акту, который утверждается лицом, ответственным за обеспечение транспортной безопасности в администрации </w:t>
      </w:r>
      <w:r w:rsidR="00005980">
        <w:rPr>
          <w:rFonts w:ascii="Times New Roman" w:hAnsi="Times New Roman" w:cs="Times New Roman"/>
          <w:sz w:val="28"/>
          <w:szCs w:val="28"/>
        </w:rPr>
        <w:t>Волчанского</w:t>
      </w:r>
      <w:r w:rsidRPr="003D3E47">
        <w:rPr>
          <w:rFonts w:ascii="Times New Roman" w:hAnsi="Times New Roman" w:cs="Times New Roman"/>
          <w:sz w:val="28"/>
          <w:szCs w:val="28"/>
        </w:rPr>
        <w:t xml:space="preserve"> сельсовета.</w:t>
      </w:r>
    </w:p>
    <w:p w:rsidR="003D3E47" w:rsidRPr="003D3E47" w:rsidRDefault="003D3E47" w:rsidP="003D3E47">
      <w:pPr>
        <w:spacing w:after="0"/>
        <w:ind w:firstLine="720"/>
        <w:jc w:val="both"/>
        <w:rPr>
          <w:rFonts w:ascii="Times New Roman" w:hAnsi="Times New Roman" w:cs="Times New Roman"/>
          <w:sz w:val="28"/>
          <w:szCs w:val="28"/>
        </w:rPr>
      </w:pPr>
      <w:r w:rsidRPr="003D3E47">
        <w:rPr>
          <w:rFonts w:ascii="Times New Roman" w:hAnsi="Times New Roman" w:cs="Times New Roman"/>
          <w:sz w:val="28"/>
          <w:szCs w:val="28"/>
        </w:rPr>
        <w:t xml:space="preserve">О фактах утраты носителей информации ограниченного доступа либо разглашения информации, содержащейся на них, ставится в известность лицо, ответственное за обеспечение транспортной безопасности в администрации </w:t>
      </w:r>
      <w:r w:rsidR="002A63F5">
        <w:rPr>
          <w:rFonts w:ascii="Times New Roman" w:hAnsi="Times New Roman" w:cs="Times New Roman"/>
          <w:sz w:val="28"/>
          <w:szCs w:val="28"/>
        </w:rPr>
        <w:t xml:space="preserve">Волчанского </w:t>
      </w:r>
      <w:r w:rsidRPr="003D3E47">
        <w:rPr>
          <w:rFonts w:ascii="Times New Roman" w:hAnsi="Times New Roman" w:cs="Times New Roman"/>
          <w:sz w:val="28"/>
          <w:szCs w:val="28"/>
        </w:rPr>
        <w:t>сельсовета</w:t>
      </w:r>
      <w:r w:rsidR="00732D47">
        <w:rPr>
          <w:rFonts w:ascii="Times New Roman" w:hAnsi="Times New Roman" w:cs="Times New Roman"/>
          <w:sz w:val="28"/>
          <w:szCs w:val="28"/>
        </w:rPr>
        <w:t>.</w:t>
      </w:r>
      <w:r w:rsidRPr="003D3E47">
        <w:rPr>
          <w:rFonts w:ascii="Times New Roman" w:hAnsi="Times New Roman" w:cs="Times New Roman"/>
          <w:sz w:val="28"/>
          <w:szCs w:val="28"/>
        </w:rPr>
        <w:t xml:space="preserve"> На утраченные носители информации ограниченного доступа с пометкой «Для служебного пользования» составляется акт, на основании которого делаются соответствующие отметки в учетных формах либо в журнале учета.</w:t>
      </w:r>
    </w:p>
    <w:p w:rsidR="003D3E47" w:rsidRPr="003D3E47" w:rsidRDefault="003D3E47" w:rsidP="003D3E47">
      <w:pPr>
        <w:spacing w:after="0"/>
        <w:ind w:firstLine="720"/>
        <w:jc w:val="both"/>
        <w:rPr>
          <w:rFonts w:ascii="Times New Roman" w:hAnsi="Times New Roman" w:cs="Times New Roman"/>
          <w:sz w:val="28"/>
          <w:szCs w:val="28"/>
        </w:rPr>
      </w:pPr>
      <w:r w:rsidRPr="003D3E47">
        <w:rPr>
          <w:rFonts w:ascii="Times New Roman" w:hAnsi="Times New Roman" w:cs="Times New Roman"/>
          <w:sz w:val="28"/>
          <w:szCs w:val="28"/>
        </w:rPr>
        <w:t>При снятии пометки «Для служебного пользования» на носителях информации ограниченного доступа в учетных формах делаются соответствующие отметки и информируются все адресаты, которым носители информации ограниченного доступа направлялись.</w:t>
      </w:r>
    </w:p>
    <w:p w:rsidR="003D3E47" w:rsidRPr="003D3E47" w:rsidRDefault="003D3E47" w:rsidP="003D3E47">
      <w:pPr>
        <w:spacing w:after="0"/>
        <w:ind w:firstLine="720"/>
        <w:jc w:val="both"/>
        <w:rPr>
          <w:rFonts w:ascii="Times New Roman" w:hAnsi="Times New Roman" w:cs="Times New Roman"/>
          <w:sz w:val="28"/>
          <w:szCs w:val="28"/>
        </w:rPr>
      </w:pPr>
      <w:r w:rsidRPr="003D3E47">
        <w:rPr>
          <w:rFonts w:ascii="Times New Roman" w:hAnsi="Times New Roman" w:cs="Times New Roman"/>
          <w:sz w:val="28"/>
          <w:szCs w:val="28"/>
        </w:rPr>
        <w:t>Проверка наличия носителей информации ограниченного доступа проводится не реже одного раза в год лицом, ответственным за обеспечение транспортной безопасности ОТИ.</w:t>
      </w:r>
    </w:p>
    <w:p w:rsidR="003D3E47" w:rsidRPr="003D3E47" w:rsidRDefault="003D3E47" w:rsidP="003D3E47">
      <w:pPr>
        <w:spacing w:after="0"/>
        <w:ind w:firstLine="720"/>
        <w:jc w:val="both"/>
        <w:rPr>
          <w:rFonts w:ascii="Times New Roman" w:hAnsi="Times New Roman" w:cs="Times New Roman"/>
          <w:sz w:val="28"/>
          <w:szCs w:val="28"/>
        </w:rPr>
      </w:pPr>
      <w:r w:rsidRPr="003D3E47">
        <w:rPr>
          <w:rFonts w:ascii="Times New Roman" w:hAnsi="Times New Roman" w:cs="Times New Roman"/>
          <w:sz w:val="28"/>
          <w:szCs w:val="28"/>
        </w:rPr>
        <w:t xml:space="preserve">В случае утраты администрации </w:t>
      </w:r>
      <w:r w:rsidR="002A63F5">
        <w:rPr>
          <w:rFonts w:ascii="Times New Roman" w:hAnsi="Times New Roman" w:cs="Times New Roman"/>
          <w:sz w:val="28"/>
          <w:szCs w:val="28"/>
        </w:rPr>
        <w:t>Волчанского</w:t>
      </w:r>
      <w:r w:rsidRPr="003D3E47">
        <w:rPr>
          <w:rFonts w:ascii="Times New Roman" w:hAnsi="Times New Roman" w:cs="Times New Roman"/>
          <w:sz w:val="28"/>
          <w:szCs w:val="28"/>
        </w:rPr>
        <w:t xml:space="preserve"> сельсовета прав собственности (использования их на ином законном основании) на ОТИ носители информации ограниченного доступа подлежат уничтожению.</w:t>
      </w:r>
    </w:p>
    <w:p w:rsidR="003D3E47" w:rsidRPr="003D3E47" w:rsidRDefault="003D3E47" w:rsidP="003D3E47">
      <w:pPr>
        <w:spacing w:after="0"/>
        <w:ind w:firstLine="553"/>
        <w:jc w:val="both"/>
        <w:rPr>
          <w:rFonts w:ascii="Times New Roman" w:hAnsi="Times New Roman" w:cs="Times New Roman"/>
          <w:i/>
          <w:sz w:val="28"/>
          <w:szCs w:val="28"/>
        </w:rPr>
      </w:pPr>
      <w:r w:rsidRPr="003D3E47">
        <w:rPr>
          <w:rFonts w:ascii="Times New Roman" w:hAnsi="Times New Roman" w:cs="Times New Roman"/>
          <w:i/>
          <w:sz w:val="28"/>
          <w:szCs w:val="28"/>
        </w:rPr>
        <w:t>1.2. Основные направления деятельности должностных лиц объекта транспортной инфраструктуры в сфере дорожного хозяйства</w:t>
      </w:r>
      <w:r w:rsidRPr="003D3E47">
        <w:rPr>
          <w:rFonts w:ascii="Times New Roman" w:hAnsi="Times New Roman" w:cs="Times New Roman"/>
          <w:i/>
          <w:spacing w:val="10"/>
          <w:sz w:val="28"/>
          <w:szCs w:val="28"/>
        </w:rPr>
        <w:t>,</w:t>
      </w:r>
      <w:r w:rsidRPr="003D3E47">
        <w:rPr>
          <w:rFonts w:ascii="Times New Roman" w:hAnsi="Times New Roman" w:cs="Times New Roman"/>
          <w:i/>
          <w:sz w:val="28"/>
          <w:szCs w:val="28"/>
        </w:rPr>
        <w:t xml:space="preserve"> предотвращающие разглашение и/или утрату информации, касающейся обеспечения транспортной безопасности:</w:t>
      </w:r>
    </w:p>
    <w:p w:rsidR="003D3E47" w:rsidRPr="003D3E47" w:rsidRDefault="003D3E47" w:rsidP="003D3E47">
      <w:pPr>
        <w:spacing w:after="0"/>
        <w:ind w:firstLine="709"/>
        <w:jc w:val="both"/>
        <w:rPr>
          <w:rFonts w:ascii="Times New Roman" w:hAnsi="Times New Roman" w:cs="Times New Roman"/>
          <w:sz w:val="28"/>
          <w:szCs w:val="28"/>
        </w:rPr>
      </w:pPr>
      <w:r w:rsidRPr="003D3E47">
        <w:rPr>
          <w:rFonts w:ascii="Times New Roman" w:hAnsi="Times New Roman" w:cs="Times New Roman"/>
          <w:sz w:val="28"/>
          <w:szCs w:val="28"/>
        </w:rPr>
        <w:t xml:space="preserve">К основным направлениям деятельности должностных лиц субъекта транспортной инфраструктуры (администрации </w:t>
      </w:r>
      <w:r w:rsidR="002A63F5">
        <w:rPr>
          <w:rFonts w:ascii="Times New Roman" w:hAnsi="Times New Roman" w:cs="Times New Roman"/>
          <w:sz w:val="28"/>
          <w:szCs w:val="28"/>
        </w:rPr>
        <w:t>Волчанского</w:t>
      </w:r>
      <w:r w:rsidRPr="003D3E47">
        <w:rPr>
          <w:rFonts w:ascii="Times New Roman" w:hAnsi="Times New Roman" w:cs="Times New Roman"/>
          <w:sz w:val="28"/>
          <w:szCs w:val="28"/>
        </w:rPr>
        <w:t xml:space="preserve"> сельсовета) и </w:t>
      </w:r>
      <w:r w:rsidRPr="003D3E47">
        <w:rPr>
          <w:rFonts w:ascii="Times New Roman" w:hAnsi="Times New Roman" w:cs="Times New Roman"/>
          <w:sz w:val="28"/>
          <w:szCs w:val="28"/>
        </w:rPr>
        <w:lastRenderedPageBreak/>
        <w:t>ОТИ</w:t>
      </w:r>
      <w:r w:rsidRPr="003D3E47">
        <w:rPr>
          <w:rFonts w:ascii="Times New Roman" w:hAnsi="Times New Roman" w:cs="Times New Roman"/>
          <w:spacing w:val="10"/>
          <w:sz w:val="28"/>
          <w:szCs w:val="28"/>
        </w:rPr>
        <w:t>,</w:t>
      </w:r>
      <w:r w:rsidRPr="003D3E47">
        <w:rPr>
          <w:rFonts w:ascii="Times New Roman" w:hAnsi="Times New Roman" w:cs="Times New Roman"/>
          <w:sz w:val="28"/>
          <w:szCs w:val="28"/>
        </w:rPr>
        <w:t xml:space="preserve"> предотвращающих разглашение и/или утрату информации, касающейся транспортной безопасности относятся:</w:t>
      </w:r>
    </w:p>
    <w:p w:rsidR="003D3E47" w:rsidRPr="003D3E47" w:rsidRDefault="003D3E47" w:rsidP="003D3E47">
      <w:pPr>
        <w:spacing w:after="0"/>
        <w:ind w:firstLine="706"/>
        <w:jc w:val="both"/>
        <w:rPr>
          <w:rFonts w:ascii="Times New Roman" w:hAnsi="Times New Roman" w:cs="Times New Roman"/>
          <w:sz w:val="28"/>
          <w:szCs w:val="28"/>
        </w:rPr>
      </w:pPr>
      <w:r w:rsidRPr="003D3E47">
        <w:rPr>
          <w:rFonts w:ascii="Times New Roman" w:hAnsi="Times New Roman" w:cs="Times New Roman"/>
          <w:sz w:val="28"/>
          <w:szCs w:val="28"/>
        </w:rPr>
        <w:t>- определение сведений, составляющих информацию ограниченного доступа;</w:t>
      </w:r>
    </w:p>
    <w:p w:rsidR="003D3E47" w:rsidRPr="003D3E47" w:rsidRDefault="003D3E47" w:rsidP="003D3E47">
      <w:pPr>
        <w:spacing w:after="0"/>
        <w:ind w:firstLine="706"/>
        <w:jc w:val="both"/>
        <w:rPr>
          <w:rFonts w:ascii="Times New Roman" w:hAnsi="Times New Roman" w:cs="Times New Roman"/>
          <w:sz w:val="28"/>
          <w:szCs w:val="28"/>
        </w:rPr>
      </w:pPr>
      <w:r w:rsidRPr="003D3E47">
        <w:rPr>
          <w:rFonts w:ascii="Times New Roman" w:hAnsi="Times New Roman" w:cs="Times New Roman"/>
          <w:sz w:val="28"/>
          <w:szCs w:val="28"/>
        </w:rPr>
        <w:t>- разработка комплекса мероприятий организационного, технического и правового характера по обеспечению защиты информации ограниченного доступа;</w:t>
      </w:r>
    </w:p>
    <w:p w:rsidR="003D3E47" w:rsidRPr="003D3E47" w:rsidRDefault="003D3E47" w:rsidP="003D3E47">
      <w:pPr>
        <w:spacing w:after="0"/>
        <w:ind w:firstLine="695"/>
        <w:jc w:val="both"/>
        <w:rPr>
          <w:rFonts w:ascii="Times New Roman" w:hAnsi="Times New Roman" w:cs="Times New Roman"/>
          <w:sz w:val="28"/>
          <w:szCs w:val="28"/>
        </w:rPr>
      </w:pPr>
      <w:r w:rsidRPr="003D3E47">
        <w:rPr>
          <w:rFonts w:ascii="Times New Roman" w:hAnsi="Times New Roman" w:cs="Times New Roman"/>
          <w:sz w:val="28"/>
          <w:szCs w:val="28"/>
        </w:rPr>
        <w:t>- контроль выполнения требований по безопасности информации ограниченного доступа.</w:t>
      </w:r>
    </w:p>
    <w:p w:rsidR="003D3E47" w:rsidRPr="003D3E47" w:rsidRDefault="003D3E47" w:rsidP="003D3E47">
      <w:pPr>
        <w:spacing w:after="0"/>
        <w:ind w:firstLine="695"/>
        <w:jc w:val="both"/>
        <w:rPr>
          <w:rFonts w:ascii="Times New Roman" w:hAnsi="Times New Roman" w:cs="Times New Roman"/>
          <w:sz w:val="28"/>
          <w:szCs w:val="28"/>
        </w:rPr>
      </w:pPr>
      <w:r w:rsidRPr="003D3E47">
        <w:rPr>
          <w:rFonts w:ascii="Times New Roman" w:hAnsi="Times New Roman" w:cs="Times New Roman"/>
          <w:sz w:val="28"/>
          <w:szCs w:val="28"/>
        </w:rPr>
        <w:t>К информации ограниченного доступа, касающейся вопросов обеспечения транспортной безопасности ОТИ, относятся:</w:t>
      </w:r>
    </w:p>
    <w:p w:rsidR="003D3E47" w:rsidRPr="003D3E47" w:rsidRDefault="003D3E47" w:rsidP="003D3E47">
      <w:pPr>
        <w:spacing w:after="0"/>
        <w:ind w:firstLine="695"/>
        <w:jc w:val="both"/>
        <w:rPr>
          <w:rFonts w:ascii="Times New Roman" w:hAnsi="Times New Roman" w:cs="Times New Roman"/>
          <w:sz w:val="28"/>
          <w:szCs w:val="28"/>
        </w:rPr>
      </w:pPr>
      <w:proofErr w:type="gramStart"/>
      <w:r w:rsidRPr="003D3E47">
        <w:rPr>
          <w:rFonts w:ascii="Times New Roman" w:hAnsi="Times New Roman" w:cs="Times New Roman"/>
          <w:sz w:val="28"/>
          <w:szCs w:val="28"/>
        </w:rPr>
        <w:t>- сведения из утвержденного Паспорта обеспечения транспортной безопасности ОТИ (сведения о персонале, чья деятельность непосредственно связана с обеспечением транспортной безопасности ОТИ; схема и порядок организации связи и оповещения; порядок организации взаимодействия между ответственными лицами; порядок действий при тревогах; дополнительные мероприятия на ОТИ при введении уровней безопасности; порядок доступа к сведениям к сведениям, информации, документам ограниченного характера);</w:t>
      </w:r>
      <w:proofErr w:type="gramEnd"/>
    </w:p>
    <w:p w:rsidR="003D3E47" w:rsidRPr="003D3E47" w:rsidRDefault="003D3E47" w:rsidP="003D3E47">
      <w:pPr>
        <w:spacing w:after="0"/>
        <w:ind w:firstLine="695"/>
        <w:jc w:val="both"/>
        <w:rPr>
          <w:rFonts w:ascii="Times New Roman" w:hAnsi="Times New Roman" w:cs="Times New Roman"/>
          <w:sz w:val="28"/>
          <w:szCs w:val="28"/>
        </w:rPr>
      </w:pPr>
      <w:r w:rsidRPr="003D3E47">
        <w:rPr>
          <w:rFonts w:ascii="Times New Roman" w:hAnsi="Times New Roman" w:cs="Times New Roman"/>
          <w:sz w:val="28"/>
          <w:szCs w:val="28"/>
        </w:rPr>
        <w:t>- сведения из приказа об утверждении организационно-распорядительных документов, направленных на реализацию мер по обеспечению транспортной безопасности ОТИ.</w:t>
      </w:r>
    </w:p>
    <w:p w:rsidR="003D3E47" w:rsidRPr="003D3E47" w:rsidRDefault="003D3E47" w:rsidP="003D3E47">
      <w:pPr>
        <w:spacing w:after="0"/>
        <w:ind w:firstLine="553"/>
        <w:jc w:val="both"/>
        <w:rPr>
          <w:rFonts w:ascii="Times New Roman" w:hAnsi="Times New Roman" w:cs="Times New Roman"/>
          <w:i/>
          <w:sz w:val="28"/>
          <w:szCs w:val="28"/>
        </w:rPr>
      </w:pPr>
      <w:r w:rsidRPr="003D3E47">
        <w:rPr>
          <w:rFonts w:ascii="Times New Roman" w:hAnsi="Times New Roman" w:cs="Times New Roman"/>
          <w:i/>
          <w:sz w:val="28"/>
          <w:szCs w:val="28"/>
        </w:rPr>
        <w:t xml:space="preserve">1.3. Меры организационного и технического характера, исключающие утрату, копирование и/или несанкционированный доступ к информации по вопросам транспортной безопасности и её модификацию: </w:t>
      </w:r>
    </w:p>
    <w:p w:rsidR="003D3E47" w:rsidRPr="003D3E47" w:rsidRDefault="003D3E47" w:rsidP="003D3E47">
      <w:pPr>
        <w:tabs>
          <w:tab w:val="left" w:pos="851"/>
        </w:tabs>
        <w:spacing w:after="0"/>
        <w:ind w:firstLine="720"/>
        <w:jc w:val="both"/>
        <w:rPr>
          <w:rFonts w:ascii="Times New Roman" w:hAnsi="Times New Roman" w:cs="Times New Roman"/>
          <w:sz w:val="28"/>
          <w:szCs w:val="28"/>
        </w:rPr>
      </w:pPr>
      <w:r w:rsidRPr="003D3E47">
        <w:rPr>
          <w:rFonts w:ascii="Times New Roman" w:hAnsi="Times New Roman" w:cs="Times New Roman"/>
          <w:sz w:val="28"/>
          <w:szCs w:val="28"/>
        </w:rPr>
        <w:t xml:space="preserve">К мерам организационного и технического характера для защиты информации по вопросам транспортной безопасности в субъекте транспортной инфраструктуры (администрации </w:t>
      </w:r>
      <w:r w:rsidR="002A63F5">
        <w:rPr>
          <w:rFonts w:ascii="Times New Roman" w:hAnsi="Times New Roman" w:cs="Times New Roman"/>
          <w:sz w:val="28"/>
          <w:szCs w:val="28"/>
        </w:rPr>
        <w:t>Волчанского</w:t>
      </w:r>
      <w:r w:rsidRPr="003D3E47">
        <w:rPr>
          <w:rFonts w:ascii="Times New Roman" w:hAnsi="Times New Roman" w:cs="Times New Roman"/>
          <w:sz w:val="28"/>
          <w:szCs w:val="28"/>
        </w:rPr>
        <w:t xml:space="preserve"> сельсовета) отнести:</w:t>
      </w:r>
    </w:p>
    <w:p w:rsidR="003D3E47" w:rsidRPr="003D3E47" w:rsidRDefault="003D3E47" w:rsidP="003D3E47">
      <w:pPr>
        <w:numPr>
          <w:ilvl w:val="0"/>
          <w:numId w:val="2"/>
        </w:numPr>
        <w:tabs>
          <w:tab w:val="left" w:pos="1134"/>
        </w:tabs>
        <w:spacing w:after="0" w:line="240" w:lineRule="auto"/>
        <w:ind w:left="0" w:firstLine="709"/>
        <w:jc w:val="both"/>
        <w:rPr>
          <w:rFonts w:ascii="Times New Roman" w:hAnsi="Times New Roman" w:cs="Times New Roman"/>
          <w:sz w:val="28"/>
          <w:szCs w:val="28"/>
        </w:rPr>
      </w:pPr>
      <w:r w:rsidRPr="003D3E47">
        <w:rPr>
          <w:rFonts w:ascii="Times New Roman" w:hAnsi="Times New Roman" w:cs="Times New Roman"/>
          <w:sz w:val="28"/>
          <w:szCs w:val="28"/>
        </w:rPr>
        <w:t>определение перечня защищаемой информации;</w:t>
      </w:r>
    </w:p>
    <w:p w:rsidR="003D3E47" w:rsidRPr="003D3E47" w:rsidRDefault="003D3E47" w:rsidP="003D3E47">
      <w:pPr>
        <w:numPr>
          <w:ilvl w:val="0"/>
          <w:numId w:val="2"/>
        </w:numPr>
        <w:tabs>
          <w:tab w:val="left" w:pos="1134"/>
        </w:tabs>
        <w:spacing w:after="0" w:line="240" w:lineRule="auto"/>
        <w:ind w:left="0" w:firstLine="720"/>
        <w:jc w:val="both"/>
        <w:rPr>
          <w:rFonts w:ascii="Times New Roman" w:hAnsi="Times New Roman" w:cs="Times New Roman"/>
          <w:sz w:val="28"/>
          <w:szCs w:val="28"/>
        </w:rPr>
      </w:pPr>
      <w:r w:rsidRPr="003D3E47">
        <w:rPr>
          <w:rFonts w:ascii="Times New Roman" w:hAnsi="Times New Roman" w:cs="Times New Roman"/>
          <w:sz w:val="28"/>
          <w:szCs w:val="28"/>
        </w:rPr>
        <w:t>определение должностей работников, имеющих непосредственное отношение к документам по вопросам транспортной безопасности ОТИ, включая информацию ограниченного доступа;</w:t>
      </w:r>
    </w:p>
    <w:p w:rsidR="003D3E47" w:rsidRPr="003D3E47" w:rsidRDefault="003D3E47" w:rsidP="003D3E47">
      <w:pPr>
        <w:numPr>
          <w:ilvl w:val="0"/>
          <w:numId w:val="2"/>
        </w:numPr>
        <w:tabs>
          <w:tab w:val="left" w:pos="1134"/>
        </w:tabs>
        <w:spacing w:after="0" w:line="240" w:lineRule="auto"/>
        <w:ind w:left="0" w:firstLine="709"/>
        <w:jc w:val="both"/>
        <w:rPr>
          <w:rFonts w:ascii="Times New Roman" w:hAnsi="Times New Roman" w:cs="Times New Roman"/>
          <w:sz w:val="28"/>
          <w:szCs w:val="28"/>
        </w:rPr>
      </w:pPr>
      <w:r w:rsidRPr="003D3E47">
        <w:rPr>
          <w:rFonts w:ascii="Times New Roman" w:hAnsi="Times New Roman" w:cs="Times New Roman"/>
          <w:sz w:val="28"/>
          <w:szCs w:val="28"/>
        </w:rPr>
        <w:t>разработку нормативно-методических материалов по регламентации системы защиты информации ограниченного доступа;</w:t>
      </w:r>
    </w:p>
    <w:p w:rsidR="003D3E47" w:rsidRPr="003D3E47" w:rsidRDefault="003D3E47" w:rsidP="003D3E47">
      <w:pPr>
        <w:numPr>
          <w:ilvl w:val="0"/>
          <w:numId w:val="2"/>
        </w:numPr>
        <w:tabs>
          <w:tab w:val="left" w:pos="1134"/>
        </w:tabs>
        <w:spacing w:after="0" w:line="240" w:lineRule="auto"/>
        <w:ind w:left="0" w:firstLine="709"/>
        <w:jc w:val="both"/>
        <w:rPr>
          <w:rFonts w:ascii="Times New Roman" w:hAnsi="Times New Roman" w:cs="Times New Roman"/>
          <w:sz w:val="28"/>
          <w:szCs w:val="28"/>
        </w:rPr>
      </w:pPr>
      <w:r w:rsidRPr="003D3E47">
        <w:rPr>
          <w:rFonts w:ascii="Times New Roman" w:hAnsi="Times New Roman" w:cs="Times New Roman"/>
          <w:sz w:val="28"/>
          <w:szCs w:val="28"/>
        </w:rPr>
        <w:t>соблюдение порядка приема (перевода) работников на работу, связанную с обеспечением транспортной безопасности;</w:t>
      </w:r>
    </w:p>
    <w:p w:rsidR="00B7176C" w:rsidRDefault="003D3E47" w:rsidP="003D3E47">
      <w:pPr>
        <w:numPr>
          <w:ilvl w:val="0"/>
          <w:numId w:val="2"/>
        </w:numPr>
        <w:tabs>
          <w:tab w:val="left" w:pos="1134"/>
        </w:tabs>
        <w:spacing w:after="0" w:line="240" w:lineRule="auto"/>
        <w:ind w:left="0" w:firstLine="709"/>
        <w:jc w:val="both"/>
        <w:rPr>
          <w:rFonts w:ascii="Times New Roman" w:hAnsi="Times New Roman" w:cs="Times New Roman"/>
          <w:sz w:val="28"/>
          <w:szCs w:val="28"/>
        </w:rPr>
        <w:sectPr w:rsidR="00B7176C" w:rsidSect="004E0D66">
          <w:pgSz w:w="11906" w:h="16838"/>
          <w:pgMar w:top="1134" w:right="850" w:bottom="1134" w:left="1701" w:header="708" w:footer="708" w:gutter="0"/>
          <w:cols w:space="708"/>
          <w:docGrid w:linePitch="360"/>
        </w:sectPr>
      </w:pPr>
      <w:r w:rsidRPr="003D3E47">
        <w:rPr>
          <w:rFonts w:ascii="Times New Roman" w:hAnsi="Times New Roman" w:cs="Times New Roman"/>
          <w:sz w:val="28"/>
          <w:szCs w:val="28"/>
        </w:rPr>
        <w:t xml:space="preserve">хранение документов, содержащих информацию ограниченного доступа по вопросам транспортной безопасности ОТИ, </w:t>
      </w:r>
      <w:proofErr w:type="gramStart"/>
      <w:r w:rsidRPr="003D3E47">
        <w:rPr>
          <w:rFonts w:ascii="Times New Roman" w:hAnsi="Times New Roman" w:cs="Times New Roman"/>
          <w:sz w:val="28"/>
          <w:szCs w:val="28"/>
        </w:rPr>
        <w:t>в</w:t>
      </w:r>
      <w:proofErr w:type="gramEnd"/>
      <w:r w:rsidRPr="003D3E47">
        <w:rPr>
          <w:rFonts w:ascii="Times New Roman" w:hAnsi="Times New Roman" w:cs="Times New Roman"/>
          <w:sz w:val="28"/>
          <w:szCs w:val="28"/>
        </w:rPr>
        <w:t xml:space="preserve"> служебных </w:t>
      </w:r>
    </w:p>
    <w:p w:rsidR="003D3E47" w:rsidRPr="003D3E47" w:rsidRDefault="003D3E47" w:rsidP="003D3E47">
      <w:pPr>
        <w:numPr>
          <w:ilvl w:val="0"/>
          <w:numId w:val="2"/>
        </w:numPr>
        <w:tabs>
          <w:tab w:val="left" w:pos="1134"/>
        </w:tabs>
        <w:spacing w:after="0" w:line="240" w:lineRule="auto"/>
        <w:ind w:left="0" w:firstLine="709"/>
        <w:jc w:val="both"/>
        <w:rPr>
          <w:rFonts w:ascii="Times New Roman" w:hAnsi="Times New Roman" w:cs="Times New Roman"/>
          <w:sz w:val="28"/>
          <w:szCs w:val="28"/>
        </w:rPr>
      </w:pPr>
      <w:proofErr w:type="gramStart"/>
      <w:r w:rsidRPr="003D3E47">
        <w:rPr>
          <w:rFonts w:ascii="Times New Roman" w:hAnsi="Times New Roman" w:cs="Times New Roman"/>
          <w:sz w:val="28"/>
          <w:szCs w:val="28"/>
        </w:rPr>
        <w:lastRenderedPageBreak/>
        <w:t>помещениях</w:t>
      </w:r>
      <w:proofErr w:type="gramEnd"/>
      <w:r w:rsidRPr="003D3E47">
        <w:rPr>
          <w:rFonts w:ascii="Times New Roman" w:hAnsi="Times New Roman" w:cs="Times New Roman"/>
          <w:sz w:val="28"/>
          <w:szCs w:val="28"/>
        </w:rPr>
        <w:t xml:space="preserve"> в надежно запираемых и опечатываемых шкафах (ящиках, хранилищах).</w:t>
      </w:r>
    </w:p>
    <w:p w:rsidR="003D3E47" w:rsidRPr="003D3E47" w:rsidRDefault="003D3E47" w:rsidP="003D3E47">
      <w:pPr>
        <w:numPr>
          <w:ilvl w:val="0"/>
          <w:numId w:val="2"/>
        </w:numPr>
        <w:tabs>
          <w:tab w:val="left" w:pos="1134"/>
        </w:tabs>
        <w:spacing w:after="0" w:line="240" w:lineRule="auto"/>
        <w:ind w:left="0" w:firstLine="709"/>
        <w:jc w:val="both"/>
        <w:rPr>
          <w:rFonts w:ascii="Times New Roman" w:hAnsi="Times New Roman" w:cs="Times New Roman"/>
          <w:sz w:val="28"/>
          <w:szCs w:val="28"/>
        </w:rPr>
      </w:pPr>
      <w:r w:rsidRPr="003D3E47">
        <w:rPr>
          <w:rFonts w:ascii="Times New Roman" w:hAnsi="Times New Roman" w:cs="Times New Roman"/>
          <w:sz w:val="28"/>
          <w:szCs w:val="28"/>
        </w:rPr>
        <w:t>запрещение выноса документов, содержащих информацию ограниченного доступа по вопросам транспортной безопасности ОТИ, для работы с ними на дому;</w:t>
      </w:r>
    </w:p>
    <w:p w:rsidR="003D3E47" w:rsidRPr="003D3E47" w:rsidRDefault="003D3E47" w:rsidP="003D3E47">
      <w:pPr>
        <w:numPr>
          <w:ilvl w:val="0"/>
          <w:numId w:val="2"/>
        </w:numPr>
        <w:tabs>
          <w:tab w:val="left" w:pos="1134"/>
        </w:tabs>
        <w:spacing w:after="0" w:line="240" w:lineRule="auto"/>
        <w:ind w:left="0" w:firstLine="709"/>
        <w:jc w:val="both"/>
        <w:rPr>
          <w:rFonts w:ascii="Times New Roman" w:hAnsi="Times New Roman" w:cs="Times New Roman"/>
          <w:sz w:val="28"/>
          <w:szCs w:val="28"/>
        </w:rPr>
      </w:pPr>
      <w:r w:rsidRPr="003D3E47">
        <w:rPr>
          <w:rFonts w:ascii="Times New Roman" w:hAnsi="Times New Roman" w:cs="Times New Roman"/>
          <w:sz w:val="28"/>
          <w:szCs w:val="28"/>
        </w:rPr>
        <w:t>учет документов и носителей информации ограниченного доступа (инвентарный учет, учет законченных производством дел, учет журналов учета документов);</w:t>
      </w:r>
    </w:p>
    <w:p w:rsidR="003D3E47" w:rsidRPr="003D3E47" w:rsidRDefault="003D3E47" w:rsidP="003D3E47">
      <w:pPr>
        <w:numPr>
          <w:ilvl w:val="0"/>
          <w:numId w:val="2"/>
        </w:numPr>
        <w:tabs>
          <w:tab w:val="left" w:pos="1134"/>
        </w:tabs>
        <w:spacing w:after="0" w:line="240" w:lineRule="auto"/>
        <w:ind w:left="0" w:firstLine="720"/>
        <w:jc w:val="both"/>
        <w:rPr>
          <w:rFonts w:ascii="Times New Roman" w:hAnsi="Times New Roman" w:cs="Times New Roman"/>
          <w:sz w:val="28"/>
          <w:szCs w:val="28"/>
        </w:rPr>
      </w:pPr>
      <w:r w:rsidRPr="003D3E47">
        <w:rPr>
          <w:rFonts w:ascii="Times New Roman" w:hAnsi="Times New Roman" w:cs="Times New Roman"/>
          <w:sz w:val="28"/>
          <w:szCs w:val="28"/>
        </w:rPr>
        <w:t>проверку наличия конфиденциальных документов, дел и носителей информации по вопросам транспортной безопасности ОТИ;</w:t>
      </w:r>
    </w:p>
    <w:p w:rsidR="003D3E47" w:rsidRPr="003D3E47" w:rsidRDefault="003D3E47" w:rsidP="003D3E47">
      <w:pPr>
        <w:numPr>
          <w:ilvl w:val="0"/>
          <w:numId w:val="2"/>
        </w:numPr>
        <w:tabs>
          <w:tab w:val="left" w:pos="1134"/>
        </w:tabs>
        <w:spacing w:after="0" w:line="240" w:lineRule="auto"/>
        <w:ind w:left="0" w:firstLine="709"/>
        <w:jc w:val="both"/>
        <w:rPr>
          <w:rFonts w:ascii="Times New Roman" w:hAnsi="Times New Roman" w:cs="Times New Roman"/>
          <w:sz w:val="28"/>
          <w:szCs w:val="28"/>
        </w:rPr>
      </w:pPr>
      <w:r w:rsidRPr="003D3E47">
        <w:rPr>
          <w:rFonts w:ascii="Times New Roman" w:hAnsi="Times New Roman" w:cs="Times New Roman"/>
          <w:sz w:val="28"/>
          <w:szCs w:val="28"/>
        </w:rPr>
        <w:t>снятие рукописных, машинописных ксерокопий, а также производство выписок из документов, содержащих информацию ограниченного доступа по вопросам транспортной безопасности ОТИ;</w:t>
      </w:r>
    </w:p>
    <w:p w:rsidR="003D3E47" w:rsidRPr="003D3E47" w:rsidRDefault="003D3E47" w:rsidP="003D3E47">
      <w:pPr>
        <w:numPr>
          <w:ilvl w:val="0"/>
          <w:numId w:val="2"/>
        </w:numPr>
        <w:tabs>
          <w:tab w:val="left" w:pos="1276"/>
        </w:tabs>
        <w:spacing w:after="0" w:line="240" w:lineRule="auto"/>
        <w:ind w:left="0" w:firstLine="709"/>
        <w:jc w:val="both"/>
        <w:rPr>
          <w:rFonts w:ascii="Times New Roman" w:hAnsi="Times New Roman" w:cs="Times New Roman"/>
          <w:sz w:val="28"/>
          <w:szCs w:val="28"/>
        </w:rPr>
      </w:pPr>
      <w:r w:rsidRPr="003D3E47">
        <w:rPr>
          <w:rFonts w:ascii="Times New Roman" w:hAnsi="Times New Roman" w:cs="Times New Roman"/>
          <w:sz w:val="28"/>
          <w:szCs w:val="28"/>
        </w:rPr>
        <w:t>определение особенностей передачи адресатам по незащищенным линиям связи факсимильных, электронных документов, телеграмм, телексов;</w:t>
      </w:r>
    </w:p>
    <w:p w:rsidR="003D3E47" w:rsidRPr="003D3E47" w:rsidRDefault="003D3E47" w:rsidP="003D3E47">
      <w:pPr>
        <w:numPr>
          <w:ilvl w:val="0"/>
          <w:numId w:val="2"/>
        </w:numPr>
        <w:tabs>
          <w:tab w:val="left" w:pos="1276"/>
        </w:tabs>
        <w:spacing w:after="0" w:line="240" w:lineRule="auto"/>
        <w:ind w:left="0" w:firstLine="709"/>
        <w:jc w:val="both"/>
        <w:rPr>
          <w:rFonts w:ascii="Times New Roman" w:hAnsi="Times New Roman" w:cs="Times New Roman"/>
          <w:sz w:val="28"/>
          <w:szCs w:val="28"/>
        </w:rPr>
      </w:pPr>
      <w:r w:rsidRPr="003D3E47">
        <w:rPr>
          <w:rFonts w:ascii="Times New Roman" w:hAnsi="Times New Roman" w:cs="Times New Roman"/>
          <w:sz w:val="28"/>
          <w:szCs w:val="28"/>
        </w:rPr>
        <w:t>организацию уничтожения документов и ее документирование;</w:t>
      </w:r>
    </w:p>
    <w:p w:rsidR="003D3E47" w:rsidRPr="003D3E47" w:rsidRDefault="003D3E47" w:rsidP="003D3E47">
      <w:pPr>
        <w:numPr>
          <w:ilvl w:val="0"/>
          <w:numId w:val="2"/>
        </w:numPr>
        <w:tabs>
          <w:tab w:val="left" w:pos="1276"/>
        </w:tabs>
        <w:spacing w:after="0" w:line="240" w:lineRule="auto"/>
        <w:ind w:left="0" w:firstLine="709"/>
        <w:jc w:val="both"/>
        <w:rPr>
          <w:rFonts w:ascii="Times New Roman" w:hAnsi="Times New Roman" w:cs="Times New Roman"/>
          <w:sz w:val="28"/>
          <w:szCs w:val="28"/>
        </w:rPr>
      </w:pPr>
      <w:proofErr w:type="gramStart"/>
      <w:r w:rsidRPr="003D3E47">
        <w:rPr>
          <w:rFonts w:ascii="Times New Roman" w:hAnsi="Times New Roman" w:cs="Times New Roman"/>
          <w:sz w:val="28"/>
          <w:szCs w:val="28"/>
        </w:rPr>
        <w:t>программно-аппаратная</w:t>
      </w:r>
      <w:proofErr w:type="gramEnd"/>
      <w:r w:rsidRPr="003D3E47">
        <w:rPr>
          <w:rFonts w:ascii="Times New Roman" w:hAnsi="Times New Roman" w:cs="Times New Roman"/>
          <w:sz w:val="28"/>
          <w:szCs w:val="28"/>
        </w:rPr>
        <w:t xml:space="preserve"> защиту информации;</w:t>
      </w:r>
    </w:p>
    <w:p w:rsidR="003D3E47" w:rsidRPr="003D3E47" w:rsidRDefault="003D3E47" w:rsidP="003D3E47">
      <w:pPr>
        <w:numPr>
          <w:ilvl w:val="0"/>
          <w:numId w:val="2"/>
        </w:numPr>
        <w:tabs>
          <w:tab w:val="left" w:pos="1276"/>
        </w:tabs>
        <w:spacing w:after="0" w:line="240" w:lineRule="auto"/>
        <w:ind w:left="0" w:firstLine="709"/>
        <w:jc w:val="both"/>
        <w:rPr>
          <w:rFonts w:ascii="Times New Roman" w:hAnsi="Times New Roman" w:cs="Times New Roman"/>
          <w:sz w:val="28"/>
          <w:szCs w:val="28"/>
        </w:rPr>
      </w:pPr>
      <w:r w:rsidRPr="003D3E47">
        <w:rPr>
          <w:rFonts w:ascii="Times New Roman" w:hAnsi="Times New Roman" w:cs="Times New Roman"/>
          <w:sz w:val="28"/>
          <w:szCs w:val="28"/>
        </w:rPr>
        <w:t>инженерно-техническую защиту информации;</w:t>
      </w:r>
    </w:p>
    <w:p w:rsidR="003D3E47" w:rsidRPr="003D3E47" w:rsidRDefault="003D3E47" w:rsidP="003D3E47">
      <w:pPr>
        <w:numPr>
          <w:ilvl w:val="0"/>
          <w:numId w:val="2"/>
        </w:numPr>
        <w:tabs>
          <w:tab w:val="left" w:pos="1276"/>
        </w:tabs>
        <w:spacing w:after="0" w:line="240" w:lineRule="auto"/>
        <w:ind w:left="0" w:firstLine="709"/>
        <w:jc w:val="both"/>
        <w:rPr>
          <w:rFonts w:ascii="Times New Roman" w:hAnsi="Times New Roman" w:cs="Times New Roman"/>
          <w:sz w:val="28"/>
          <w:szCs w:val="28"/>
        </w:rPr>
      </w:pPr>
      <w:r w:rsidRPr="003D3E47">
        <w:rPr>
          <w:rFonts w:ascii="Times New Roman" w:hAnsi="Times New Roman" w:cs="Times New Roman"/>
          <w:sz w:val="28"/>
          <w:szCs w:val="28"/>
        </w:rPr>
        <w:t>определение порядка проведения служебного расследования по фактам утраты документов и носителей информации ограниченного доступа;</w:t>
      </w:r>
    </w:p>
    <w:p w:rsidR="003D3E47" w:rsidRPr="003D3E47" w:rsidRDefault="003D3E47" w:rsidP="003D3E47">
      <w:pPr>
        <w:numPr>
          <w:ilvl w:val="0"/>
          <w:numId w:val="2"/>
        </w:numPr>
        <w:tabs>
          <w:tab w:val="left" w:pos="1276"/>
        </w:tabs>
        <w:spacing w:after="0" w:line="240" w:lineRule="auto"/>
        <w:ind w:left="0" w:firstLine="709"/>
        <w:jc w:val="both"/>
        <w:rPr>
          <w:rFonts w:ascii="Times New Roman" w:hAnsi="Times New Roman" w:cs="Times New Roman"/>
          <w:sz w:val="28"/>
          <w:szCs w:val="28"/>
        </w:rPr>
      </w:pPr>
      <w:r w:rsidRPr="003D3E47">
        <w:rPr>
          <w:rFonts w:ascii="Times New Roman" w:hAnsi="Times New Roman" w:cs="Times New Roman"/>
          <w:sz w:val="28"/>
          <w:szCs w:val="28"/>
        </w:rPr>
        <w:t>правовую ответственность персонала за разглашение информации ограниченного доступа.</w:t>
      </w:r>
    </w:p>
    <w:p w:rsidR="003D3E47" w:rsidRPr="003D3E47" w:rsidRDefault="003D3E47" w:rsidP="003D3E47">
      <w:pPr>
        <w:spacing w:after="0"/>
        <w:ind w:firstLine="706"/>
        <w:jc w:val="both"/>
        <w:rPr>
          <w:rFonts w:ascii="Times New Roman" w:hAnsi="Times New Roman" w:cs="Times New Roman"/>
          <w:sz w:val="28"/>
          <w:szCs w:val="28"/>
        </w:rPr>
      </w:pPr>
      <w:r w:rsidRPr="003D3E47">
        <w:rPr>
          <w:rFonts w:ascii="Times New Roman" w:hAnsi="Times New Roman" w:cs="Times New Roman"/>
          <w:sz w:val="28"/>
          <w:szCs w:val="28"/>
        </w:rPr>
        <w:t>К мерам организационного и технического характера для защиты информации на самом объекте транспортной инфраструктуры</w:t>
      </w:r>
      <w:r w:rsidRPr="003D3E47">
        <w:rPr>
          <w:rFonts w:ascii="Times New Roman" w:hAnsi="Times New Roman" w:cs="Times New Roman"/>
          <w:spacing w:val="10"/>
          <w:sz w:val="28"/>
          <w:szCs w:val="28"/>
        </w:rPr>
        <w:t>,</w:t>
      </w:r>
      <w:r w:rsidRPr="003D3E47">
        <w:rPr>
          <w:rFonts w:ascii="Times New Roman" w:hAnsi="Times New Roman" w:cs="Times New Roman"/>
          <w:sz w:val="28"/>
          <w:szCs w:val="28"/>
        </w:rPr>
        <w:t xml:space="preserve"> предотвращающим разглашение и/или утрату информации, касающейся транспортной безопасности данного объекта, отнести:</w:t>
      </w:r>
    </w:p>
    <w:p w:rsidR="003D3E47" w:rsidRPr="003D3E47" w:rsidRDefault="003D3E47" w:rsidP="003D3E47">
      <w:pPr>
        <w:spacing w:after="0"/>
        <w:ind w:firstLine="706"/>
        <w:jc w:val="both"/>
        <w:rPr>
          <w:rFonts w:ascii="Times New Roman" w:hAnsi="Times New Roman" w:cs="Times New Roman"/>
          <w:sz w:val="28"/>
          <w:szCs w:val="28"/>
        </w:rPr>
      </w:pPr>
      <w:r w:rsidRPr="003D3E47">
        <w:rPr>
          <w:rFonts w:ascii="Times New Roman" w:hAnsi="Times New Roman" w:cs="Times New Roman"/>
          <w:sz w:val="28"/>
          <w:szCs w:val="28"/>
        </w:rPr>
        <w:t>- предотвращение несанкционированного доступа к служебной информации (инструкциям, положениям, правилам, регламентам, спискам и др.) и (или) передачи ее лицам, не имеющим права на доступ к информации;</w:t>
      </w:r>
    </w:p>
    <w:p w:rsidR="003D3E47" w:rsidRPr="003D3E47" w:rsidRDefault="003D3E47" w:rsidP="003D3E47">
      <w:pPr>
        <w:spacing w:after="0"/>
        <w:ind w:firstLine="706"/>
        <w:jc w:val="both"/>
        <w:rPr>
          <w:rFonts w:ascii="Times New Roman" w:hAnsi="Times New Roman" w:cs="Times New Roman"/>
          <w:sz w:val="28"/>
          <w:szCs w:val="28"/>
        </w:rPr>
      </w:pPr>
      <w:r w:rsidRPr="003D3E47">
        <w:rPr>
          <w:rFonts w:ascii="Times New Roman" w:hAnsi="Times New Roman" w:cs="Times New Roman"/>
          <w:sz w:val="28"/>
          <w:szCs w:val="28"/>
        </w:rPr>
        <w:t>- учет имеющихся на ОТИ документов ограниченного доступа;</w:t>
      </w:r>
    </w:p>
    <w:p w:rsidR="003D3E47" w:rsidRPr="003D3E47" w:rsidRDefault="003D3E47" w:rsidP="003D3E47">
      <w:pPr>
        <w:spacing w:after="0"/>
        <w:ind w:firstLine="709"/>
        <w:jc w:val="both"/>
        <w:rPr>
          <w:rFonts w:ascii="Times New Roman" w:hAnsi="Times New Roman" w:cs="Times New Roman"/>
          <w:sz w:val="28"/>
          <w:szCs w:val="28"/>
        </w:rPr>
      </w:pPr>
      <w:r w:rsidRPr="003D3E47">
        <w:rPr>
          <w:rFonts w:ascii="Times New Roman" w:hAnsi="Times New Roman" w:cs="Times New Roman"/>
          <w:sz w:val="28"/>
          <w:szCs w:val="28"/>
        </w:rPr>
        <w:t>- обеспечение защиты информации ограниченного доступа от уничтожения, модифицирования, блокирования, копирования, распространения;</w:t>
      </w:r>
    </w:p>
    <w:p w:rsidR="003D3E47" w:rsidRPr="003D3E47" w:rsidRDefault="003D3E47" w:rsidP="003D3E47">
      <w:pPr>
        <w:spacing w:after="0"/>
        <w:ind w:firstLine="709"/>
        <w:jc w:val="both"/>
        <w:rPr>
          <w:rFonts w:ascii="Times New Roman" w:hAnsi="Times New Roman" w:cs="Times New Roman"/>
          <w:sz w:val="28"/>
          <w:szCs w:val="28"/>
        </w:rPr>
      </w:pPr>
      <w:r w:rsidRPr="003D3E47">
        <w:rPr>
          <w:rFonts w:ascii="Times New Roman" w:hAnsi="Times New Roman" w:cs="Times New Roman"/>
          <w:sz w:val="28"/>
          <w:szCs w:val="28"/>
        </w:rPr>
        <w:t>- неразглашение информации ограниченного доступа сторонним лицам в неслужебное время;</w:t>
      </w:r>
    </w:p>
    <w:p w:rsidR="003D3E47" w:rsidRPr="003D3E47" w:rsidRDefault="003D3E47" w:rsidP="003D3E47">
      <w:pPr>
        <w:spacing w:after="0"/>
        <w:ind w:firstLine="709"/>
        <w:jc w:val="both"/>
        <w:rPr>
          <w:rFonts w:ascii="Times New Roman" w:hAnsi="Times New Roman" w:cs="Times New Roman"/>
          <w:sz w:val="28"/>
          <w:szCs w:val="28"/>
        </w:rPr>
      </w:pPr>
      <w:r w:rsidRPr="003D3E47">
        <w:rPr>
          <w:rFonts w:ascii="Times New Roman" w:hAnsi="Times New Roman" w:cs="Times New Roman"/>
          <w:sz w:val="28"/>
          <w:szCs w:val="28"/>
        </w:rPr>
        <w:t>- своевременное обнаружение фактов несанкционированного доступа к информации и доклад ответственным должностным лицам подразделения транспортной безопасности, заказчику охранных услуг;</w:t>
      </w:r>
    </w:p>
    <w:p w:rsidR="003D3E47" w:rsidRPr="003D3E47" w:rsidRDefault="003D3E47" w:rsidP="003D3E47">
      <w:pPr>
        <w:spacing w:after="0"/>
        <w:ind w:firstLine="709"/>
        <w:jc w:val="both"/>
        <w:rPr>
          <w:rFonts w:ascii="Times New Roman" w:hAnsi="Times New Roman" w:cs="Times New Roman"/>
          <w:sz w:val="28"/>
          <w:szCs w:val="28"/>
        </w:rPr>
      </w:pPr>
      <w:r w:rsidRPr="003D3E47">
        <w:rPr>
          <w:rFonts w:ascii="Times New Roman" w:hAnsi="Times New Roman" w:cs="Times New Roman"/>
          <w:sz w:val="28"/>
          <w:szCs w:val="28"/>
        </w:rPr>
        <w:t>- предупреждение неблагоприятных последствий нарушения порядка доступа к информации;</w:t>
      </w:r>
    </w:p>
    <w:p w:rsidR="003D3E47" w:rsidRPr="003D3E47" w:rsidRDefault="003D3E47" w:rsidP="003D3E47">
      <w:pPr>
        <w:spacing w:after="0"/>
        <w:ind w:firstLine="709"/>
        <w:jc w:val="both"/>
        <w:rPr>
          <w:rFonts w:ascii="Times New Roman" w:hAnsi="Times New Roman" w:cs="Times New Roman"/>
          <w:sz w:val="28"/>
          <w:szCs w:val="28"/>
        </w:rPr>
      </w:pPr>
      <w:r w:rsidRPr="003D3E47">
        <w:rPr>
          <w:rFonts w:ascii="Times New Roman" w:hAnsi="Times New Roman" w:cs="Times New Roman"/>
          <w:sz w:val="28"/>
          <w:szCs w:val="28"/>
        </w:rPr>
        <w:t>- недопущение воздействия на технические средства обработки информации, в результате которого нарушается их функционирование;</w:t>
      </w:r>
    </w:p>
    <w:p w:rsidR="00B7176C" w:rsidRDefault="00B7176C" w:rsidP="003D3E47">
      <w:pPr>
        <w:spacing w:after="0"/>
        <w:ind w:firstLine="709"/>
        <w:jc w:val="both"/>
        <w:rPr>
          <w:rFonts w:ascii="Times New Roman" w:hAnsi="Times New Roman" w:cs="Times New Roman"/>
          <w:sz w:val="28"/>
          <w:szCs w:val="28"/>
        </w:rPr>
        <w:sectPr w:rsidR="00B7176C" w:rsidSect="00B7176C">
          <w:pgSz w:w="11906" w:h="16838"/>
          <w:pgMar w:top="1134" w:right="851" w:bottom="1077" w:left="1701" w:header="709" w:footer="709" w:gutter="0"/>
          <w:cols w:space="708"/>
          <w:docGrid w:linePitch="360"/>
        </w:sectPr>
      </w:pPr>
    </w:p>
    <w:p w:rsidR="003D3E47" w:rsidRPr="003D3E47" w:rsidRDefault="003D3E47" w:rsidP="003D3E47">
      <w:pPr>
        <w:spacing w:after="0"/>
        <w:ind w:firstLine="709"/>
        <w:jc w:val="both"/>
        <w:rPr>
          <w:rFonts w:ascii="Times New Roman" w:hAnsi="Times New Roman" w:cs="Times New Roman"/>
          <w:sz w:val="28"/>
          <w:szCs w:val="28"/>
        </w:rPr>
      </w:pPr>
      <w:r w:rsidRPr="003D3E47">
        <w:rPr>
          <w:rFonts w:ascii="Times New Roman" w:hAnsi="Times New Roman" w:cs="Times New Roman"/>
          <w:sz w:val="28"/>
          <w:szCs w:val="28"/>
        </w:rPr>
        <w:lastRenderedPageBreak/>
        <w:t>- постоянный контроль над обеспечением уровня защищенности информации.</w:t>
      </w:r>
    </w:p>
    <w:p w:rsidR="003D3E47" w:rsidRDefault="003D3E47"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Pr="00A40F4B" w:rsidRDefault="00A40F4B" w:rsidP="00A40F4B">
      <w:pPr>
        <w:shd w:val="clear" w:color="auto" w:fill="FFFFFF"/>
        <w:spacing w:after="0" w:line="240" w:lineRule="auto"/>
        <w:rPr>
          <w:rFonts w:ascii="Arial" w:eastAsia="Times New Roman" w:hAnsi="Arial" w:cs="Arial"/>
          <w:color w:val="000000"/>
          <w:sz w:val="52"/>
          <w:szCs w:val="52"/>
          <w:lang w:eastAsia="ru-RU"/>
        </w:rPr>
      </w:pPr>
      <w:r w:rsidRPr="00A40F4B">
        <w:rPr>
          <w:rFonts w:ascii="Arial" w:eastAsia="Times New Roman" w:hAnsi="Arial" w:cs="Arial"/>
          <w:color w:val="000000"/>
          <w:sz w:val="24"/>
          <w:szCs w:val="24"/>
          <w:lang w:eastAsia="ru-RU"/>
        </w:rPr>
        <w:lastRenderedPageBreak/>
        <w:br/>
      </w:r>
    </w:p>
    <w:p w:rsidR="00A40F4B" w:rsidRPr="00A40F4B" w:rsidRDefault="00A40F4B" w:rsidP="00A40F4B">
      <w:pPr>
        <w:shd w:val="clear" w:color="auto" w:fill="FFFFFF"/>
        <w:spacing w:after="0" w:line="240" w:lineRule="auto"/>
        <w:rPr>
          <w:rFonts w:ascii="Arial" w:eastAsia="Times New Roman" w:hAnsi="Arial" w:cs="Arial"/>
          <w:color w:val="000000"/>
          <w:sz w:val="24"/>
          <w:szCs w:val="24"/>
          <w:lang w:eastAsia="ru-RU"/>
        </w:rPr>
      </w:pPr>
      <w:r w:rsidRPr="00A40F4B">
        <w:rPr>
          <w:rFonts w:ascii="Arial" w:eastAsia="Times New Roman" w:hAnsi="Arial" w:cs="Arial"/>
          <w:color w:val="000000"/>
          <w:sz w:val="24"/>
          <w:szCs w:val="24"/>
          <w:lang w:eastAsia="ru-RU"/>
        </w:rPr>
        <w:t> </w:t>
      </w: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Default="00A40F4B" w:rsidP="003D3E47">
      <w:pPr>
        <w:jc w:val="center"/>
        <w:rPr>
          <w:rFonts w:ascii="Times New Roman" w:hAnsi="Times New Roman" w:cs="Times New Roman"/>
          <w:b/>
          <w:sz w:val="28"/>
          <w:szCs w:val="28"/>
        </w:rPr>
      </w:pPr>
    </w:p>
    <w:p w:rsidR="00A40F4B" w:rsidRPr="003D3E47" w:rsidRDefault="00A40F4B" w:rsidP="003D3E47">
      <w:pPr>
        <w:jc w:val="center"/>
        <w:rPr>
          <w:rFonts w:ascii="Times New Roman" w:hAnsi="Times New Roman" w:cs="Times New Roman"/>
          <w:b/>
          <w:sz w:val="28"/>
          <w:szCs w:val="28"/>
        </w:rPr>
      </w:pPr>
    </w:p>
    <w:sectPr w:rsidR="00A40F4B" w:rsidRPr="003D3E47" w:rsidSect="004E0D66">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IDFont+F2">
    <w:altName w:val="Arial Unicode MS"/>
    <w:panose1 w:val="00000000000000000000"/>
    <w:charset w:val="81"/>
    <w:family w:val="auto"/>
    <w:notTrueType/>
    <w:pitch w:val="default"/>
    <w:sig w:usb0="00000001" w:usb1="09060000" w:usb2="00000010" w:usb3="00000000" w:csb0="0008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7F396B"/>
    <w:multiLevelType w:val="hybridMultilevel"/>
    <w:tmpl w:val="D8560C9C"/>
    <w:lvl w:ilvl="0" w:tplc="D4C87520">
      <w:start w:val="1"/>
      <w:numFmt w:val="decimal"/>
      <w:lvlText w:val="%1)"/>
      <w:lvlJc w:val="left"/>
      <w:pPr>
        <w:ind w:left="3054"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nsid w:val="528333CE"/>
    <w:multiLevelType w:val="multilevel"/>
    <w:tmpl w:val="C8B67498"/>
    <w:lvl w:ilvl="0">
      <w:start w:val="1"/>
      <w:numFmt w:val="decimal"/>
      <w:lvlText w:val="%1."/>
      <w:lvlJc w:val="left"/>
      <w:pPr>
        <w:ind w:left="927" w:hanging="360"/>
      </w:pPr>
      <w:rPr>
        <w:rFonts w:hint="default"/>
      </w:rPr>
    </w:lvl>
    <w:lvl w:ilvl="1">
      <w:start w:val="10"/>
      <w:numFmt w:val="decimal"/>
      <w:isLgl/>
      <w:lvlText w:val="%1.%2."/>
      <w:lvlJc w:val="left"/>
      <w:pPr>
        <w:ind w:left="2007" w:hanging="1440"/>
      </w:pPr>
      <w:rPr>
        <w:rFonts w:hint="default"/>
      </w:rPr>
    </w:lvl>
    <w:lvl w:ilvl="2">
      <w:start w:val="1"/>
      <w:numFmt w:val="decimal"/>
      <w:isLgl/>
      <w:lvlText w:val="%1.%2.%3."/>
      <w:lvlJc w:val="left"/>
      <w:pPr>
        <w:ind w:left="2007" w:hanging="1440"/>
      </w:pPr>
      <w:rPr>
        <w:rFonts w:hint="default"/>
      </w:rPr>
    </w:lvl>
    <w:lvl w:ilvl="3">
      <w:start w:val="1"/>
      <w:numFmt w:val="decimal"/>
      <w:isLgl/>
      <w:lvlText w:val="%1.%2.%3.%4."/>
      <w:lvlJc w:val="left"/>
      <w:pPr>
        <w:ind w:left="2007" w:hanging="1440"/>
      </w:pPr>
      <w:rPr>
        <w:rFonts w:hint="default"/>
      </w:rPr>
    </w:lvl>
    <w:lvl w:ilvl="4">
      <w:start w:val="1"/>
      <w:numFmt w:val="decimal"/>
      <w:isLgl/>
      <w:lvlText w:val="%1.%2.%3.%4.%5."/>
      <w:lvlJc w:val="left"/>
      <w:pPr>
        <w:ind w:left="2007" w:hanging="144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2"/>
  </w:compat>
  <w:rsids>
    <w:rsidRoot w:val="00AB4498"/>
    <w:rsid w:val="00005980"/>
    <w:rsid w:val="00124EB5"/>
    <w:rsid w:val="00155EB9"/>
    <w:rsid w:val="001A3267"/>
    <w:rsid w:val="002719D6"/>
    <w:rsid w:val="002A63F5"/>
    <w:rsid w:val="002F08BE"/>
    <w:rsid w:val="00300F3B"/>
    <w:rsid w:val="00317398"/>
    <w:rsid w:val="00392DB3"/>
    <w:rsid w:val="003D3E47"/>
    <w:rsid w:val="003F392D"/>
    <w:rsid w:val="00423C39"/>
    <w:rsid w:val="004D68C8"/>
    <w:rsid w:val="004E0D66"/>
    <w:rsid w:val="0071639C"/>
    <w:rsid w:val="00732D47"/>
    <w:rsid w:val="007E3075"/>
    <w:rsid w:val="008E3DE5"/>
    <w:rsid w:val="00903BC1"/>
    <w:rsid w:val="009318EF"/>
    <w:rsid w:val="00986561"/>
    <w:rsid w:val="00A40F4B"/>
    <w:rsid w:val="00A96DCA"/>
    <w:rsid w:val="00AB4498"/>
    <w:rsid w:val="00AB4C7E"/>
    <w:rsid w:val="00AE683F"/>
    <w:rsid w:val="00B7176C"/>
    <w:rsid w:val="00BA1F5F"/>
    <w:rsid w:val="00BA49A4"/>
    <w:rsid w:val="00BC600A"/>
    <w:rsid w:val="00EA649B"/>
    <w:rsid w:val="00EB6C98"/>
    <w:rsid w:val="00EC4937"/>
    <w:rsid w:val="00F03FA0"/>
    <w:rsid w:val="00F275EF"/>
    <w:rsid w:val="00F776F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0D6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basedOn w:val="a"/>
    <w:rsid w:val="00AB4498"/>
    <w:pPr>
      <w:spacing w:before="100" w:beforeAutospacing="1" w:after="100" w:afterAutospacing="1" w:line="240" w:lineRule="auto"/>
    </w:pPr>
    <w:rPr>
      <w:rFonts w:ascii="Times New Roman" w:eastAsia="Calibri" w:hAnsi="Times New Roman" w:cs="Times New Roman"/>
      <w:sz w:val="24"/>
      <w:szCs w:val="24"/>
      <w:lang w:eastAsia="ru-RU"/>
    </w:rPr>
  </w:style>
  <w:style w:type="paragraph" w:styleId="a3">
    <w:name w:val="List Paragraph"/>
    <w:basedOn w:val="a"/>
    <w:uiPriority w:val="34"/>
    <w:qFormat/>
    <w:rsid w:val="00AB4498"/>
    <w:pPr>
      <w:spacing w:after="0" w:line="240" w:lineRule="auto"/>
      <w:ind w:left="720"/>
      <w:contextualSpacing/>
    </w:pPr>
    <w:rPr>
      <w:rFonts w:ascii="Times New Roman" w:eastAsia="Times New Roman" w:hAnsi="Times New Roman" w:cs="Times New Roman"/>
      <w:sz w:val="24"/>
      <w:szCs w:val="24"/>
      <w:lang w:eastAsia="ru-RU"/>
    </w:rPr>
  </w:style>
  <w:style w:type="paragraph" w:customStyle="1" w:styleId="2">
    <w:name w:val="Стиль отчета 2"/>
    <w:basedOn w:val="a"/>
    <w:qFormat/>
    <w:rsid w:val="00AB4498"/>
    <w:pPr>
      <w:spacing w:after="0" w:line="240" w:lineRule="auto"/>
      <w:ind w:firstLine="709"/>
      <w:jc w:val="both"/>
    </w:pPr>
    <w:rPr>
      <w:rFonts w:ascii="Times New Roman" w:eastAsia="Times New Roman" w:hAnsi="Times New Roman" w:cs="Times New Roman"/>
      <w:sz w:val="28"/>
      <w:szCs w:val="28"/>
      <w:lang w:eastAsia="ru-RU"/>
    </w:rPr>
  </w:style>
  <w:style w:type="character" w:customStyle="1" w:styleId="Bodytext4">
    <w:name w:val="Body text (4)_"/>
    <w:link w:val="Bodytext40"/>
    <w:rsid w:val="00AB4498"/>
    <w:rPr>
      <w:b/>
      <w:bCs/>
      <w:sz w:val="26"/>
      <w:szCs w:val="26"/>
      <w:shd w:val="clear" w:color="auto" w:fill="FFFFFF"/>
    </w:rPr>
  </w:style>
  <w:style w:type="paragraph" w:customStyle="1" w:styleId="Bodytext40">
    <w:name w:val="Body text (4)"/>
    <w:basedOn w:val="a"/>
    <w:link w:val="Bodytext4"/>
    <w:rsid w:val="00AB4498"/>
    <w:pPr>
      <w:widowControl w:val="0"/>
      <w:shd w:val="clear" w:color="auto" w:fill="FFFFFF"/>
      <w:spacing w:before="240" w:after="0" w:line="0" w:lineRule="atLeast"/>
      <w:jc w:val="center"/>
    </w:pPr>
    <w:rPr>
      <w:b/>
      <w:bCs/>
      <w:sz w:val="26"/>
      <w:szCs w:val="26"/>
    </w:rPr>
  </w:style>
  <w:style w:type="character" w:styleId="a4">
    <w:name w:val="Hyperlink"/>
    <w:uiPriority w:val="99"/>
    <w:rsid w:val="00AB4498"/>
    <w:rPr>
      <w:rFonts w:cs="Times New Roman"/>
      <w:color w:val="0000FF"/>
      <w:u w:val="single"/>
    </w:rPr>
  </w:style>
  <w:style w:type="character" w:customStyle="1" w:styleId="a5">
    <w:name w:val="Гипертекстовая ссылка"/>
    <w:rsid w:val="003D3E47"/>
    <w:rPr>
      <w:rFonts w:cs="Times New Roman"/>
      <w:b/>
      <w:color w:val="106BBE"/>
    </w:rPr>
  </w:style>
  <w:style w:type="character" w:customStyle="1" w:styleId="Bodytext6">
    <w:name w:val="Body text (6)_"/>
    <w:link w:val="Bodytext60"/>
    <w:rsid w:val="003D3E47"/>
    <w:rPr>
      <w:i/>
      <w:iCs/>
      <w:spacing w:val="-10"/>
      <w:shd w:val="clear" w:color="auto" w:fill="FFFFFF"/>
    </w:rPr>
  </w:style>
  <w:style w:type="paragraph" w:customStyle="1" w:styleId="Bodytext60">
    <w:name w:val="Body text (6)"/>
    <w:basedOn w:val="a"/>
    <w:link w:val="Bodytext6"/>
    <w:rsid w:val="003D3E47"/>
    <w:pPr>
      <w:widowControl w:val="0"/>
      <w:shd w:val="clear" w:color="auto" w:fill="FFFFFF"/>
      <w:spacing w:before="240" w:after="360" w:line="0" w:lineRule="atLeast"/>
      <w:ind w:hanging="780"/>
    </w:pPr>
    <w:rPr>
      <w:i/>
      <w:iCs/>
      <w:spacing w:val="-10"/>
    </w:rPr>
  </w:style>
  <w:style w:type="paragraph" w:styleId="a6">
    <w:name w:val="Balloon Text"/>
    <w:basedOn w:val="a"/>
    <w:link w:val="a7"/>
    <w:uiPriority w:val="99"/>
    <w:semiHidden/>
    <w:unhideWhenUsed/>
    <w:rsid w:val="002F08BE"/>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F08B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4279494">
      <w:bodyDiv w:val="1"/>
      <w:marLeft w:val="0"/>
      <w:marRight w:val="0"/>
      <w:marTop w:val="0"/>
      <w:marBottom w:val="0"/>
      <w:divBdr>
        <w:top w:val="none" w:sz="0" w:space="0" w:color="auto"/>
        <w:left w:val="none" w:sz="0" w:space="0" w:color="auto"/>
        <w:bottom w:val="none" w:sz="0" w:space="0" w:color="auto"/>
        <w:right w:val="none" w:sz="0" w:space="0" w:color="auto"/>
      </w:divBdr>
      <w:divsChild>
        <w:div w:id="1304044831">
          <w:marLeft w:val="0"/>
          <w:marRight w:val="0"/>
          <w:marTop w:val="0"/>
          <w:marBottom w:val="0"/>
          <w:divBdr>
            <w:top w:val="none" w:sz="0" w:space="0" w:color="auto"/>
            <w:left w:val="none" w:sz="0" w:space="0" w:color="auto"/>
            <w:bottom w:val="none" w:sz="0" w:space="0" w:color="auto"/>
            <w:right w:val="none" w:sz="0" w:space="0" w:color="auto"/>
          </w:divBdr>
        </w:div>
        <w:div w:id="378942773">
          <w:marLeft w:val="0"/>
          <w:marRight w:val="0"/>
          <w:marTop w:val="0"/>
          <w:marBottom w:val="0"/>
          <w:divBdr>
            <w:top w:val="none" w:sz="0" w:space="0" w:color="auto"/>
            <w:left w:val="none" w:sz="0" w:space="0" w:color="auto"/>
            <w:bottom w:val="none" w:sz="0" w:space="0" w:color="auto"/>
            <w:right w:val="none" w:sz="0" w:space="0" w:color="auto"/>
          </w:divBdr>
        </w:div>
        <w:div w:id="1527477786">
          <w:marLeft w:val="0"/>
          <w:marRight w:val="0"/>
          <w:marTop w:val="0"/>
          <w:marBottom w:val="0"/>
          <w:divBdr>
            <w:top w:val="none" w:sz="0" w:space="0" w:color="auto"/>
            <w:left w:val="none" w:sz="0" w:space="0" w:color="auto"/>
            <w:bottom w:val="none" w:sz="0" w:space="0" w:color="auto"/>
            <w:right w:val="none" w:sz="0" w:space="0" w:color="auto"/>
          </w:divBdr>
        </w:div>
        <w:div w:id="1794598163">
          <w:marLeft w:val="0"/>
          <w:marRight w:val="0"/>
          <w:marTop w:val="0"/>
          <w:marBottom w:val="0"/>
          <w:divBdr>
            <w:top w:val="none" w:sz="0" w:space="0" w:color="auto"/>
            <w:left w:val="none" w:sz="0" w:space="0" w:color="auto"/>
            <w:bottom w:val="none" w:sz="0" w:space="0" w:color="auto"/>
            <w:right w:val="none" w:sz="0" w:space="0" w:color="auto"/>
          </w:divBdr>
        </w:div>
        <w:div w:id="1046950576">
          <w:marLeft w:val="0"/>
          <w:marRight w:val="0"/>
          <w:marTop w:val="0"/>
          <w:marBottom w:val="0"/>
          <w:divBdr>
            <w:top w:val="none" w:sz="0" w:space="0" w:color="auto"/>
            <w:left w:val="none" w:sz="0" w:space="0" w:color="auto"/>
            <w:bottom w:val="none" w:sz="0" w:space="0" w:color="auto"/>
            <w:right w:val="none" w:sz="0" w:space="0" w:color="auto"/>
          </w:divBdr>
        </w:div>
        <w:div w:id="325667507">
          <w:marLeft w:val="0"/>
          <w:marRight w:val="0"/>
          <w:marTop w:val="0"/>
          <w:marBottom w:val="0"/>
          <w:divBdr>
            <w:top w:val="none" w:sz="0" w:space="0" w:color="auto"/>
            <w:left w:val="none" w:sz="0" w:space="0" w:color="auto"/>
            <w:bottom w:val="none" w:sz="0" w:space="0" w:color="auto"/>
            <w:right w:val="none" w:sz="0" w:space="0" w:color="auto"/>
          </w:divBdr>
          <w:divsChild>
            <w:div w:id="1789081224">
              <w:marLeft w:val="0"/>
              <w:marRight w:val="0"/>
              <w:marTop w:val="0"/>
              <w:marBottom w:val="0"/>
              <w:divBdr>
                <w:top w:val="none" w:sz="0" w:space="0" w:color="auto"/>
                <w:left w:val="none" w:sz="0" w:space="0" w:color="auto"/>
                <w:bottom w:val="none" w:sz="0" w:space="0" w:color="auto"/>
                <w:right w:val="none" w:sz="0" w:space="0" w:color="auto"/>
              </w:divBdr>
              <w:divsChild>
                <w:div w:id="436409295">
                  <w:marLeft w:val="0"/>
                  <w:marRight w:val="0"/>
                  <w:marTop w:val="0"/>
                  <w:marBottom w:val="0"/>
                  <w:divBdr>
                    <w:top w:val="none" w:sz="0" w:space="0" w:color="auto"/>
                    <w:left w:val="none" w:sz="0" w:space="0" w:color="auto"/>
                    <w:bottom w:val="none" w:sz="0" w:space="0" w:color="auto"/>
                    <w:right w:val="none" w:sz="0" w:space="0" w:color="auto"/>
                  </w:divBdr>
                </w:div>
                <w:div w:id="137580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16577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02230B7ED8CC432EA3AF82674CA75860583B61EC1307D98B773909F9639499A122B78D93A828F0B064BBA493CC66D82FF1B2C06560D7cFH" TargetMode="External"/><Relationship Id="rId13" Type="http://schemas.openxmlformats.org/officeDocument/2006/relationships/hyperlink" Target="consultantplus://offline/ref=02230B7ED8CC432EA3AF82674CA75860583B61EC1307D98B773909F9639499A122B78D9AAB21AFB571AAFC9CC87EC62EEEAEC267D6c3H" TargetMode="External"/><Relationship Id="rId18" Type="http://schemas.openxmlformats.org/officeDocument/2006/relationships/hyperlink" Target="consultantplus://offline/main?base=LAW;n=112010;fld=134;dst=100014" TargetMode="External"/><Relationship Id="rId26" Type="http://schemas.openxmlformats.org/officeDocument/2006/relationships/hyperlink" Target="consultantplus://offline/main?base=LAW;n=112010;fld=134;dst=100014" TargetMode="External"/><Relationship Id="rId3" Type="http://schemas.openxmlformats.org/officeDocument/2006/relationships/styles" Target="styles.xml"/><Relationship Id="rId21" Type="http://schemas.openxmlformats.org/officeDocument/2006/relationships/hyperlink" Target="consultantplus://offline/main?base=LAW;n=112010;fld=134;dst=100018" TargetMode="External"/><Relationship Id="rId34" Type="http://schemas.openxmlformats.org/officeDocument/2006/relationships/hyperlink" Target="garantF1://94527.0" TargetMode="External"/><Relationship Id="rId7" Type="http://schemas.openxmlformats.org/officeDocument/2006/relationships/image" Target="media/image1.png"/><Relationship Id="rId12" Type="http://schemas.openxmlformats.org/officeDocument/2006/relationships/hyperlink" Target="consultantplus://offline/ref=02230B7ED8CC432EA3AF82674CA758605A3A6FEC1002D98B773909F9639499A122B78D93A92AFBE43CF4A5CF8A35CB2DF6B2C2647C7C27D3D7cCH" TargetMode="External"/><Relationship Id="rId17" Type="http://schemas.openxmlformats.org/officeDocument/2006/relationships/hyperlink" Target="consultantplus://offline/main?base=LAW;n=112010;fld=134;dst=100014" TargetMode="External"/><Relationship Id="rId25" Type="http://schemas.openxmlformats.org/officeDocument/2006/relationships/hyperlink" Target="consultantplus://offline/main?base=LAW;n=112010;fld=134;dst=100014" TargetMode="External"/><Relationship Id="rId33" Type="http://schemas.openxmlformats.org/officeDocument/2006/relationships/hyperlink" Target="garantF1://94527.0" TargetMode="External"/><Relationship Id="rId2" Type="http://schemas.openxmlformats.org/officeDocument/2006/relationships/numbering" Target="numbering.xml"/><Relationship Id="rId16" Type="http://schemas.openxmlformats.org/officeDocument/2006/relationships/hyperlink" Target="mailto:novosibirsk@fsb.ru" TargetMode="External"/><Relationship Id="rId20" Type="http://schemas.openxmlformats.org/officeDocument/2006/relationships/hyperlink" Target="consultantplus://offline/main?base=LAW;n=112010;fld=134;dst=100014" TargetMode="External"/><Relationship Id="rId29" Type="http://schemas.openxmlformats.org/officeDocument/2006/relationships/hyperlink" Target="consultantplus://offline/main?base=LAW;n=112010;fld=134;dst=100014"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erzhak-yan/Desktop/&#1055;&#1040;&#1057;&#1055;&#1054;&#1056;&#1058;&#1040;/&#1055;&#1045;&#1056;&#1045;&#1063;&#1045;&#1053;&#1068;/&#1055;&#1088;&#1080;&#1083;&#1086;&#1078;&#1077;&#1085;&#1080;&#1077;%203%20&#1057;&#1074;&#1077;&#1076;&#1077;&#1085;&#1080;&#1103;%20&#1076;&#1083;&#1103;%20&#1074;&#1082;&#1083;&#1102;&#1095;&#1077;&#1085;&#1080;&#1103;%20&#1074;%20&#1056;&#1077;&#1077;&#1089;&#1090;&#1088;%20&#1085;&#1077;%20&#1087;&#1086;&#1076;&#1083;&#1077;&#1078;&#1072;&#1097;&#1080;&#1093;%20&#1082;&#1072;&#1090;&#1077;&#1075;&#1086;&#1088;&#1080;&#1088;&#1086;&#1074;&#1072;&#1085;&#1080;&#1102;%20&#1074;%20&#1092;&#1086;&#1088;&#1084;&#1072;&#1090;&#1077;%20Excel.xls" TargetMode="External"/><Relationship Id="rId24" Type="http://schemas.openxmlformats.org/officeDocument/2006/relationships/hyperlink" Target="consultantplus://offline/main?base=LAW;n=112010;fld=134;dst=100137" TargetMode="External"/><Relationship Id="rId32" Type="http://schemas.openxmlformats.org/officeDocument/2006/relationships/hyperlink" Target="garantF1://12045028.401" TargetMode="Externa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mailto:dds@rostransnadzor.ru" TargetMode="External"/><Relationship Id="rId23" Type="http://schemas.openxmlformats.org/officeDocument/2006/relationships/hyperlink" Target="consultantplus://offline/main?base=LAW;n=112010;fld=134;dst=100014" TargetMode="External"/><Relationship Id="rId28" Type="http://schemas.openxmlformats.org/officeDocument/2006/relationships/hyperlink" Target="consultantplus://offline/main?base=LAW;n=112010;fld=134;dst=100014" TargetMode="External"/><Relationship Id="rId36" Type="http://schemas.openxmlformats.org/officeDocument/2006/relationships/fontTable" Target="fontTable.xml"/><Relationship Id="rId10" Type="http://schemas.openxmlformats.org/officeDocument/2006/relationships/hyperlink" Target="../../../../erzhak-yan/Desktop/&#1055;&#1040;&#1057;&#1055;&#1054;&#1056;&#1058;&#1040;/&#1055;&#1045;&#1056;&#1045;&#1063;&#1045;&#1053;&#1068;/&#1055;&#1088;&#1080;&#1083;&#1086;&#1078;&#1077;&#1085;&#1080;&#1077;%203%20&#1057;&#1074;&#1077;&#1076;&#1077;&#1085;&#1080;&#1103;%20&#1076;&#1083;&#1103;%20&#1074;&#1082;&#1083;&#1102;&#1095;&#1077;&#1085;&#1080;&#1103;%20&#1074;%20&#1056;&#1077;&#1077;&#1089;&#1090;&#1088;%20&#1085;&#1077;%20&#1087;&#1086;&#1076;&#1083;&#1077;&#1078;&#1072;&#1097;&#1080;&#1093;%20&#1082;&#1072;&#1090;&#1077;&#1075;&#1086;&#1088;&#1080;&#1088;&#1086;&#1074;&#1072;&#1085;&#1080;&#1102;%20&#1074;%20&#1092;&#1086;&#1088;&#1084;&#1072;&#1090;&#1077;%20Excel.xls" TargetMode="External"/><Relationship Id="rId19" Type="http://schemas.openxmlformats.org/officeDocument/2006/relationships/hyperlink" Target="consultantplus://offline/main?base=LAW;n=112010;fld=134;dst=100032" TargetMode="External"/><Relationship Id="rId31" Type="http://schemas.openxmlformats.org/officeDocument/2006/relationships/hyperlink" Target="garantF1://94527.0" TargetMode="External"/><Relationship Id="rId4" Type="http://schemas.microsoft.com/office/2007/relationships/stylesWithEffects" Target="stylesWithEffects.xml"/><Relationship Id="rId9" Type="http://schemas.openxmlformats.org/officeDocument/2006/relationships/hyperlink" Target="consultantplus://offline/ref=02230B7ED8CC432EA3AF82674CA75860583B61EC1307D98B773909F9639499A122B78D93A92AFAE23CF4A5CF8A35CB2DF6B2C2647C7C27D3D7cCH" TargetMode="External"/><Relationship Id="rId14" Type="http://schemas.openxmlformats.org/officeDocument/2006/relationships/hyperlink" Target="consultantplus://offline/main?base=LAW;n=110206;fld=134;dst=100099" TargetMode="External"/><Relationship Id="rId22" Type="http://schemas.openxmlformats.org/officeDocument/2006/relationships/hyperlink" Target="consultantplus://offline/main?base=LAW;n=112010;fld=134;dst=100100" TargetMode="External"/><Relationship Id="rId27" Type="http://schemas.openxmlformats.org/officeDocument/2006/relationships/hyperlink" Target="consultantplus://offline/main?base=LAW;n=112010;fld=134;dst=100014" TargetMode="External"/><Relationship Id="rId30" Type="http://schemas.openxmlformats.org/officeDocument/2006/relationships/hyperlink" Target="garantF1://94527.0" TargetMode="External"/><Relationship Id="rId35" Type="http://schemas.openxmlformats.org/officeDocument/2006/relationships/hyperlink" Target="https://base.garant.ru/12151931/5633a92d35b966c2ba2f1e859e7bdd69/"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0E91258-7A18-4EF2-9DB1-6816675EF7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458</TotalTime>
  <Pages>1</Pages>
  <Words>7363</Words>
  <Characters>41971</Characters>
  <Application>Microsoft Office Word</Application>
  <DocSecurity>0</DocSecurity>
  <Lines>349</Lines>
  <Paragraphs>98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49236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19</cp:revision>
  <cp:lastPrinted>2022-08-05T02:58:00Z</cp:lastPrinted>
  <dcterms:created xsi:type="dcterms:W3CDTF">2022-07-07T01:48:00Z</dcterms:created>
  <dcterms:modified xsi:type="dcterms:W3CDTF">2022-08-05T02:59:00Z</dcterms:modified>
</cp:coreProperties>
</file>